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27" w:rsidRPr="00FD3252" w:rsidRDefault="00DC4627" w:rsidP="00DC4627">
      <w:pPr>
        <w:tabs>
          <w:tab w:val="left" w:pos="840"/>
        </w:tabs>
        <w:snapToGrid w:val="0"/>
        <w:spacing w:line="300" w:lineRule="auto"/>
        <w:jc w:val="center"/>
        <w:rPr>
          <w:rFonts w:ascii="华文仿宋" w:eastAsia="华文仿宋" w:hAnsi="华文仿宋"/>
          <w:b/>
          <w:sz w:val="24"/>
        </w:rPr>
      </w:pPr>
      <w:r w:rsidRPr="00CE3ABF">
        <w:rPr>
          <w:rFonts w:hint="eastAsia"/>
          <w:szCs w:val="21"/>
        </w:rPr>
        <w:t xml:space="preserve"> </w:t>
      </w:r>
      <w:r w:rsidRPr="00485279">
        <w:rPr>
          <w:rFonts w:hint="eastAsia"/>
          <w:sz w:val="24"/>
          <w:szCs w:val="24"/>
        </w:rPr>
        <w:t xml:space="preserve"> </w:t>
      </w:r>
      <w:r w:rsidRPr="00B40801">
        <w:rPr>
          <w:rFonts w:ascii="黑体" w:eastAsia="黑体" w:hAnsi="黑体" w:hint="eastAsia"/>
          <w:b/>
          <w:sz w:val="30"/>
          <w:szCs w:val="30"/>
        </w:rPr>
        <w:t>哈尔滨工业大学货物</w:t>
      </w:r>
      <w:r>
        <w:rPr>
          <w:rFonts w:ascii="黑体" w:eastAsia="黑体" w:hAnsi="黑体" w:hint="eastAsia"/>
          <w:b/>
          <w:sz w:val="30"/>
          <w:szCs w:val="30"/>
        </w:rPr>
        <w:t>（服务）</w:t>
      </w:r>
      <w:r w:rsidRPr="00B40801">
        <w:rPr>
          <w:rFonts w:ascii="黑体" w:eastAsia="黑体" w:hAnsi="黑体" w:hint="eastAsia"/>
          <w:b/>
          <w:sz w:val="30"/>
          <w:szCs w:val="30"/>
        </w:rPr>
        <w:t>采购合同</w:t>
      </w:r>
      <w:r w:rsidRPr="00261ADB">
        <w:rPr>
          <w:rFonts w:ascii="黑体" w:eastAsia="黑体" w:hAnsi="黑体" w:hint="eastAsia"/>
          <w:b/>
          <w:sz w:val="30"/>
          <w:szCs w:val="30"/>
        </w:rPr>
        <w:t>（模</w:t>
      </w:r>
      <w:r>
        <w:rPr>
          <w:rFonts w:ascii="黑体" w:eastAsia="黑体" w:hAnsi="黑体" w:hint="eastAsia"/>
          <w:b/>
          <w:sz w:val="30"/>
          <w:szCs w:val="30"/>
        </w:rPr>
        <w:t>板</w:t>
      </w:r>
      <w:r w:rsidRPr="00261ADB">
        <w:rPr>
          <w:rFonts w:ascii="黑体" w:eastAsia="黑体" w:hAnsi="黑体" w:hint="eastAsia"/>
          <w:b/>
          <w:sz w:val="30"/>
          <w:szCs w:val="30"/>
        </w:rPr>
        <w:t>）</w:t>
      </w:r>
    </w:p>
    <w:p w:rsidR="00DC4627" w:rsidRPr="002D15D3" w:rsidRDefault="00DC4627" w:rsidP="00DC4627">
      <w:pPr>
        <w:tabs>
          <w:tab w:val="left" w:pos="840"/>
        </w:tabs>
        <w:snapToGrid w:val="0"/>
        <w:spacing w:line="300" w:lineRule="auto"/>
        <w:rPr>
          <w:rFonts w:ascii="Arial" w:hAnsi="Arial"/>
          <w:b/>
          <w:sz w:val="24"/>
        </w:rPr>
      </w:pPr>
      <w:r w:rsidRPr="002D15D3">
        <w:rPr>
          <w:rFonts w:ascii="Arial" w:hAnsi="Arial" w:hint="eastAsia"/>
          <w:b/>
          <w:sz w:val="24"/>
        </w:rPr>
        <w:t>甲方：哈尔滨工业大学</w:t>
      </w:r>
      <w:r w:rsidRPr="00463242">
        <w:rPr>
          <w:rFonts w:ascii="Arial" w:hAnsi="Arial" w:hint="eastAsia"/>
          <w:b/>
          <w:color w:val="800000"/>
          <w:kern w:val="28"/>
          <w:sz w:val="24"/>
          <w:u w:val="single"/>
        </w:rPr>
        <w:t>（采购单位名称）</w:t>
      </w:r>
      <w:r>
        <w:rPr>
          <w:rFonts w:ascii="Arial" w:hAnsi="Arial" w:hint="eastAsia"/>
          <w:b/>
          <w:sz w:val="24"/>
        </w:rPr>
        <w:t xml:space="preserve">          </w:t>
      </w:r>
      <w:r w:rsidRPr="002D15D3">
        <w:rPr>
          <w:rFonts w:ascii="Arial" w:hAnsi="Arial" w:hint="eastAsia"/>
          <w:b/>
          <w:sz w:val="24"/>
        </w:rPr>
        <w:t>合同编号：</w:t>
      </w:r>
    </w:p>
    <w:p w:rsidR="00DC4627" w:rsidRPr="002D15D3" w:rsidRDefault="00DC4627" w:rsidP="00DC4627">
      <w:pPr>
        <w:tabs>
          <w:tab w:val="left" w:pos="840"/>
        </w:tabs>
        <w:snapToGrid w:val="0"/>
        <w:spacing w:line="300" w:lineRule="auto"/>
        <w:rPr>
          <w:rFonts w:ascii="Arial" w:hAnsi="Arial"/>
          <w:b/>
          <w:sz w:val="24"/>
        </w:rPr>
      </w:pPr>
      <w:r w:rsidRPr="002D15D3">
        <w:rPr>
          <w:rFonts w:ascii="Arial" w:hAnsi="Arial" w:hint="eastAsia"/>
          <w:b/>
          <w:sz w:val="24"/>
        </w:rPr>
        <w:t>乙方：</w:t>
      </w:r>
      <w:r w:rsidRPr="00D3747B">
        <w:rPr>
          <w:rFonts w:ascii="Arial" w:hAnsi="Arial" w:hint="eastAsia"/>
          <w:b/>
          <w:color w:val="800000"/>
          <w:sz w:val="24"/>
        </w:rPr>
        <w:t xml:space="preserve">                       </w:t>
      </w:r>
      <w:r w:rsidRPr="002D15D3">
        <w:rPr>
          <w:rFonts w:ascii="Arial" w:hAnsi="Arial" w:hint="eastAsia"/>
          <w:b/>
          <w:sz w:val="24"/>
        </w:rPr>
        <w:t xml:space="preserve">                 </w:t>
      </w:r>
      <w:r>
        <w:rPr>
          <w:rFonts w:ascii="Arial" w:hAnsi="Arial" w:hint="eastAsia"/>
          <w:b/>
          <w:sz w:val="24"/>
        </w:rPr>
        <w:t>合同履约地：哈尔滨市</w:t>
      </w:r>
    </w:p>
    <w:p w:rsidR="00DC4627" w:rsidRPr="008464D0" w:rsidRDefault="00DC4627" w:rsidP="00DC4627">
      <w:pPr>
        <w:tabs>
          <w:tab w:val="left" w:pos="840"/>
        </w:tabs>
        <w:snapToGrid w:val="0"/>
        <w:spacing w:line="300" w:lineRule="auto"/>
        <w:ind w:firstLineChars="200" w:firstLine="420"/>
        <w:rPr>
          <w:rFonts w:ascii="Arial" w:hAnsi="Arial"/>
          <w:kern w:val="28"/>
        </w:rPr>
      </w:pPr>
      <w:r>
        <w:rPr>
          <w:rFonts w:ascii="Arial" w:hAnsi="Arial" w:hint="eastAsia"/>
          <w:kern w:val="28"/>
        </w:rPr>
        <w:t>根据《中华人民共和国合同法》及哈尔滨工业大学</w:t>
      </w:r>
      <w:r w:rsidRPr="00736E67">
        <w:rPr>
          <w:rFonts w:ascii="Arial" w:hAnsi="Arial" w:hint="eastAsia"/>
          <w:color w:val="800000"/>
          <w:kern w:val="28"/>
          <w:u w:val="single"/>
        </w:rPr>
        <w:t>[</w:t>
      </w:r>
      <w:r w:rsidRPr="00736E67">
        <w:rPr>
          <w:rFonts w:ascii="Arial" w:hAnsi="Arial" w:hint="eastAsia"/>
          <w:color w:val="800000"/>
          <w:kern w:val="28"/>
          <w:u w:val="single"/>
        </w:rPr>
        <w:t>招标编号及项目名称</w:t>
      </w:r>
      <w:r w:rsidRPr="00736E67">
        <w:rPr>
          <w:rFonts w:ascii="Arial" w:hAnsi="Arial" w:hint="eastAsia"/>
          <w:color w:val="800000"/>
          <w:kern w:val="28"/>
          <w:u w:val="single"/>
        </w:rPr>
        <w:t>]</w:t>
      </w:r>
      <w:r w:rsidRPr="00736E67">
        <w:rPr>
          <w:rFonts w:ascii="Arial" w:hAnsi="Arial" w:hint="eastAsia"/>
          <w:color w:val="800000"/>
          <w:kern w:val="28"/>
          <w:u w:val="single"/>
        </w:rPr>
        <w:t>号</w:t>
      </w:r>
      <w:r w:rsidRPr="00736E67">
        <w:rPr>
          <w:rFonts w:ascii="Arial" w:hAnsi="Arial" w:hint="eastAsia"/>
          <w:color w:val="800000"/>
          <w:kern w:val="28"/>
          <w:u w:val="single"/>
        </w:rPr>
        <w:t xml:space="preserve"> </w:t>
      </w:r>
      <w:r w:rsidRPr="00736E67">
        <w:rPr>
          <w:rFonts w:ascii="Arial" w:hAnsi="Arial" w:hint="eastAsia"/>
          <w:kern w:val="28"/>
        </w:rPr>
        <w:t xml:space="preserve"> </w:t>
      </w:r>
      <w:r w:rsidRPr="00736E67">
        <w:rPr>
          <w:rFonts w:ascii="Arial" w:hAnsi="Arial" w:hint="eastAsia"/>
          <w:kern w:val="28"/>
        </w:rPr>
        <w:t>招标结果，</w:t>
      </w:r>
      <w:r>
        <w:rPr>
          <w:rFonts w:ascii="Arial" w:hAnsi="Arial" w:hint="eastAsia"/>
          <w:kern w:val="28"/>
        </w:rPr>
        <w:t>经过甲乙双方协商一致，签订本合同。</w:t>
      </w:r>
    </w:p>
    <w:p w:rsidR="00DC4627" w:rsidRDefault="00DC4627" w:rsidP="00DC4627">
      <w:pPr>
        <w:pStyle w:val="3"/>
        <w:numPr>
          <w:ilvl w:val="0"/>
          <w:numId w:val="1"/>
        </w:numPr>
        <w:snapToGrid w:val="0"/>
        <w:spacing w:line="300" w:lineRule="auto"/>
        <w:rPr>
          <w:rFonts w:ascii="Arial" w:hAnsi="Arial"/>
          <w:sz w:val="24"/>
        </w:rPr>
      </w:pPr>
      <w:r>
        <w:rPr>
          <w:rFonts w:ascii="Arial" w:hAnsi="Arial" w:hint="eastAsia"/>
          <w:sz w:val="24"/>
        </w:rPr>
        <w:t>合同内容和供货范围</w:t>
      </w:r>
    </w:p>
    <w:p w:rsidR="00DC4627" w:rsidRDefault="00DC4627" w:rsidP="00DC4627">
      <w:pPr>
        <w:pStyle w:val="a3"/>
        <w:numPr>
          <w:ilvl w:val="1"/>
          <w:numId w:val="2"/>
        </w:numPr>
        <w:tabs>
          <w:tab w:val="left" w:pos="721"/>
        </w:tabs>
        <w:snapToGrid w:val="0"/>
        <w:spacing w:line="300" w:lineRule="auto"/>
        <w:rPr>
          <w:rFonts w:ascii="Arial" w:hAnsi="Arial"/>
        </w:rPr>
      </w:pPr>
      <w:r>
        <w:rPr>
          <w:rFonts w:ascii="Arial" w:hAnsi="Arial"/>
        </w:rPr>
        <w:t>合同内容（设备名称</w:t>
      </w:r>
      <w:r w:rsidRPr="008464D0">
        <w:rPr>
          <w:rFonts w:ascii="Arial" w:hAnsi="Arial"/>
          <w:color w:val="800000"/>
        </w:rPr>
        <w:t>）</w:t>
      </w:r>
      <w:r>
        <w:rPr>
          <w:rFonts w:ascii="Arial" w:hAnsi="Arial"/>
        </w:rPr>
        <w:t>：</w:t>
      </w:r>
      <w:r>
        <w:rPr>
          <w:rFonts w:ascii="Arial" w:hAnsi="Arial"/>
          <w:u w:val="single"/>
        </w:rPr>
        <w:t xml:space="preserve">                   </w:t>
      </w:r>
      <w:r>
        <w:rPr>
          <w:rFonts w:ascii="Arial" w:hAnsi="Arial"/>
        </w:rPr>
        <w:t>；</w:t>
      </w:r>
    </w:p>
    <w:p w:rsidR="00DC4627" w:rsidRPr="00D3747B" w:rsidRDefault="00DC4627" w:rsidP="00DC4627">
      <w:pPr>
        <w:pStyle w:val="a3"/>
        <w:numPr>
          <w:ilvl w:val="1"/>
          <w:numId w:val="2"/>
        </w:numPr>
        <w:tabs>
          <w:tab w:val="left" w:pos="721"/>
        </w:tabs>
        <w:snapToGrid w:val="0"/>
        <w:spacing w:line="300" w:lineRule="auto"/>
        <w:rPr>
          <w:rFonts w:ascii="Arial" w:hAnsi="Arial"/>
          <w:color w:val="800000"/>
        </w:rPr>
      </w:pPr>
      <w:r w:rsidRPr="00D3747B">
        <w:rPr>
          <w:rFonts w:ascii="Arial" w:hAnsi="Arial"/>
          <w:color w:val="800000"/>
        </w:rPr>
        <w:t>招标数量：</w:t>
      </w:r>
      <w:r w:rsidRPr="00D3747B">
        <w:rPr>
          <w:rFonts w:ascii="Arial" w:hAnsi="Arial"/>
          <w:color w:val="800000"/>
          <w:u w:val="single"/>
        </w:rPr>
        <w:t xml:space="preserve">            </w:t>
      </w:r>
      <w:r>
        <w:rPr>
          <w:rFonts w:ascii="Arial" w:hAnsi="Arial"/>
          <w:color w:val="800000"/>
          <w:u w:val="single"/>
        </w:rPr>
        <w:t>；</w:t>
      </w:r>
    </w:p>
    <w:p w:rsidR="00DC4627" w:rsidRDefault="00DC4627" w:rsidP="00DC4627">
      <w:pPr>
        <w:pStyle w:val="a3"/>
        <w:numPr>
          <w:ilvl w:val="1"/>
          <w:numId w:val="2"/>
        </w:numPr>
        <w:tabs>
          <w:tab w:val="left" w:pos="721"/>
        </w:tabs>
        <w:snapToGrid w:val="0"/>
        <w:spacing w:line="300" w:lineRule="auto"/>
        <w:rPr>
          <w:rFonts w:ascii="Arial" w:hAnsi="Arial"/>
        </w:rPr>
      </w:pPr>
      <w:r>
        <w:rPr>
          <w:rFonts w:ascii="Arial" w:hAnsi="Arial"/>
        </w:rPr>
        <w:t>交货地点：</w:t>
      </w:r>
      <w:r>
        <w:rPr>
          <w:rFonts w:ascii="Arial" w:hAnsi="Arial"/>
          <w:color w:val="800000"/>
        </w:rPr>
        <w:t>哈尔滨市</w:t>
      </w:r>
      <w:r>
        <w:rPr>
          <w:rFonts w:ascii="Arial" w:hAnsi="Arial"/>
        </w:rPr>
        <w:t>内买方指定地点</w:t>
      </w:r>
      <w:r>
        <w:rPr>
          <w:rFonts w:ascii="Arial" w:hAnsi="Arial"/>
          <w:u w:val="single"/>
        </w:rPr>
        <w:t xml:space="preserve">                           </w:t>
      </w:r>
      <w:r>
        <w:rPr>
          <w:rFonts w:ascii="Arial" w:hAnsi="Arial"/>
          <w:u w:val="single"/>
        </w:rPr>
        <w:t>；</w:t>
      </w:r>
    </w:p>
    <w:p w:rsidR="00DC4627" w:rsidRPr="00AD74F3" w:rsidRDefault="00DC4627" w:rsidP="00DC4627">
      <w:pPr>
        <w:pStyle w:val="a3"/>
        <w:numPr>
          <w:ilvl w:val="1"/>
          <w:numId w:val="2"/>
        </w:numPr>
        <w:tabs>
          <w:tab w:val="left" w:pos="721"/>
        </w:tabs>
        <w:snapToGrid w:val="0"/>
        <w:spacing w:line="300" w:lineRule="auto"/>
        <w:rPr>
          <w:rFonts w:ascii="Arial" w:hAnsi="Arial"/>
          <w:u w:val="thick"/>
        </w:rPr>
      </w:pPr>
      <w:r>
        <w:rPr>
          <w:rFonts w:ascii="Arial" w:hAnsi="Arial"/>
        </w:rPr>
        <w:t>交货时间：交货时间在</w:t>
      </w:r>
      <w:r w:rsidRPr="00736E67">
        <w:rPr>
          <w:rFonts w:ascii="Arial" w:hAnsi="Arial"/>
          <w:u w:val="single"/>
        </w:rPr>
        <w:t>200__</w:t>
      </w:r>
      <w:r w:rsidRPr="00736E67">
        <w:rPr>
          <w:rFonts w:ascii="Arial" w:hAnsi="Arial"/>
          <w:u w:val="single"/>
        </w:rPr>
        <w:t>年</w:t>
      </w:r>
      <w:r w:rsidRPr="00736E67">
        <w:rPr>
          <w:rFonts w:ascii="Arial" w:hAnsi="Arial"/>
          <w:u w:val="single"/>
        </w:rPr>
        <w:t>___</w:t>
      </w:r>
      <w:r w:rsidRPr="00736E67">
        <w:rPr>
          <w:rFonts w:ascii="Arial" w:hAnsi="Arial"/>
          <w:u w:val="single"/>
        </w:rPr>
        <w:t>月</w:t>
      </w:r>
      <w:r w:rsidRPr="00736E67">
        <w:rPr>
          <w:rFonts w:ascii="Arial" w:hAnsi="Arial"/>
          <w:u w:val="single"/>
        </w:rPr>
        <w:t>___</w:t>
      </w:r>
      <w:r w:rsidRPr="00736E67">
        <w:rPr>
          <w:rFonts w:ascii="Arial" w:hAnsi="Arial"/>
          <w:u w:val="single"/>
        </w:rPr>
        <w:t>日；</w:t>
      </w:r>
    </w:p>
    <w:p w:rsidR="00DC4627" w:rsidRDefault="00DC4627" w:rsidP="00DC4627">
      <w:pPr>
        <w:pStyle w:val="a3"/>
        <w:numPr>
          <w:ilvl w:val="1"/>
          <w:numId w:val="2"/>
        </w:numPr>
        <w:tabs>
          <w:tab w:val="clear" w:pos="840"/>
          <w:tab w:val="num" w:pos="720"/>
        </w:tabs>
        <w:snapToGrid w:val="0"/>
        <w:spacing w:line="300" w:lineRule="auto"/>
        <w:rPr>
          <w:rFonts w:ascii="Arial" w:hAnsi="Arial"/>
          <w:b/>
        </w:rPr>
      </w:pPr>
      <w:r>
        <w:rPr>
          <w:rFonts w:ascii="Arial" w:hAnsi="Arial"/>
        </w:rPr>
        <w:t>供货范围：</w:t>
      </w:r>
      <w:r>
        <w:rPr>
          <w:rFonts w:ascii="Arial" w:hAnsi="Arial"/>
          <w:b/>
        </w:rPr>
        <w:t>（货物名称、型号、规格、价格必须与中标</w:t>
      </w:r>
      <w:r w:rsidRPr="009B24BA">
        <w:rPr>
          <w:rFonts w:ascii="Arial" w:hAnsi="Arial" w:hint="eastAsia"/>
          <w:b/>
        </w:rPr>
        <w:t>（成交）</w:t>
      </w:r>
      <w:r>
        <w:rPr>
          <w:rFonts w:ascii="Arial" w:hAnsi="Arial"/>
          <w:b/>
        </w:rPr>
        <w:t>结果一致）</w:t>
      </w:r>
    </w:p>
    <w:tbl>
      <w:tblPr>
        <w:tblpPr w:leftFromText="180" w:rightFromText="180" w:vertAnchor="text" w:horzAnchor="page" w:tblpX="1722" w:tblpY="139"/>
        <w:tblW w:w="95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1859"/>
        <w:gridCol w:w="1084"/>
        <w:gridCol w:w="1418"/>
        <w:gridCol w:w="1388"/>
        <w:gridCol w:w="720"/>
        <w:gridCol w:w="1260"/>
        <w:gridCol w:w="720"/>
        <w:gridCol w:w="1080"/>
      </w:tblGrid>
      <w:tr w:rsidR="00DC4627" w:rsidRPr="0030072A" w:rsidTr="0048539E">
        <w:trPr>
          <w:trHeight w:val="530"/>
        </w:trPr>
        <w:tc>
          <w:tcPr>
            <w:tcW w:w="1859"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货物</w:t>
            </w:r>
            <w:r>
              <w:rPr>
                <w:rFonts w:ascii="宋体" w:hAnsi="宋体" w:hint="eastAsia"/>
                <w:b/>
                <w:color w:val="000000"/>
                <w:sz w:val="18"/>
                <w:szCs w:val="18"/>
              </w:rPr>
              <w:t>（服务）</w:t>
            </w:r>
            <w:r w:rsidRPr="0030072A">
              <w:rPr>
                <w:rFonts w:ascii="宋体" w:hAnsi="宋体" w:hint="eastAsia"/>
                <w:b/>
                <w:color w:val="000000"/>
                <w:sz w:val="18"/>
                <w:szCs w:val="18"/>
              </w:rPr>
              <w:t>名称</w:t>
            </w:r>
          </w:p>
        </w:tc>
        <w:tc>
          <w:tcPr>
            <w:tcW w:w="1084"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型号/规格</w:t>
            </w:r>
          </w:p>
        </w:tc>
        <w:tc>
          <w:tcPr>
            <w:tcW w:w="1418"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产地/厂家</w:t>
            </w:r>
          </w:p>
        </w:tc>
        <w:tc>
          <w:tcPr>
            <w:tcW w:w="1388"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hint="eastAsia"/>
                <w:b/>
                <w:color w:val="000000"/>
                <w:sz w:val="18"/>
                <w:szCs w:val="18"/>
              </w:rPr>
              <w:t>技术参数</w:t>
            </w:r>
          </w:p>
        </w:tc>
        <w:tc>
          <w:tcPr>
            <w:tcW w:w="720"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单位</w:t>
            </w:r>
          </w:p>
        </w:tc>
        <w:tc>
          <w:tcPr>
            <w:tcW w:w="1260"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单价</w:t>
            </w:r>
            <w:r w:rsidRPr="0030072A">
              <w:rPr>
                <w:rFonts w:ascii="宋体" w:hAnsi="宋体" w:hint="eastAsia"/>
                <w:b/>
                <w:bCs/>
                <w:color w:val="000000"/>
                <w:sz w:val="18"/>
                <w:szCs w:val="18"/>
              </w:rPr>
              <w:t>（元）</w:t>
            </w:r>
          </w:p>
        </w:tc>
        <w:tc>
          <w:tcPr>
            <w:tcW w:w="720"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数量</w:t>
            </w:r>
          </w:p>
        </w:tc>
        <w:tc>
          <w:tcPr>
            <w:tcW w:w="1080" w:type="dxa"/>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总价</w:t>
            </w:r>
            <w:r w:rsidRPr="0030072A">
              <w:rPr>
                <w:rFonts w:ascii="宋体" w:hAnsi="宋体" w:hint="eastAsia"/>
                <w:b/>
                <w:bCs/>
                <w:color w:val="000000"/>
                <w:sz w:val="18"/>
                <w:szCs w:val="18"/>
              </w:rPr>
              <w:t>（元）</w:t>
            </w:r>
          </w:p>
        </w:tc>
      </w:tr>
      <w:tr w:rsidR="00DC4627" w:rsidRPr="0030072A" w:rsidTr="0048539E">
        <w:trPr>
          <w:trHeight w:val="423"/>
        </w:trPr>
        <w:tc>
          <w:tcPr>
            <w:tcW w:w="1859" w:type="dxa"/>
            <w:vAlign w:val="center"/>
          </w:tcPr>
          <w:p w:rsidR="00DC4627" w:rsidRPr="0030072A" w:rsidRDefault="00DC4627" w:rsidP="0048539E">
            <w:pPr>
              <w:spacing w:line="440" w:lineRule="exact"/>
              <w:jc w:val="center"/>
              <w:rPr>
                <w:rFonts w:ascii="宋体" w:hAnsi="宋体"/>
                <w:color w:val="000000"/>
                <w:sz w:val="18"/>
                <w:szCs w:val="18"/>
              </w:rPr>
            </w:pPr>
          </w:p>
        </w:tc>
        <w:tc>
          <w:tcPr>
            <w:tcW w:w="1084" w:type="dxa"/>
            <w:vAlign w:val="center"/>
          </w:tcPr>
          <w:p w:rsidR="00DC4627" w:rsidRPr="0030072A" w:rsidRDefault="00DC4627" w:rsidP="0048539E">
            <w:pPr>
              <w:spacing w:line="440" w:lineRule="exact"/>
              <w:jc w:val="center"/>
              <w:rPr>
                <w:rFonts w:ascii="宋体" w:hAnsi="宋体"/>
                <w:color w:val="000000"/>
                <w:sz w:val="18"/>
                <w:szCs w:val="18"/>
              </w:rPr>
            </w:pPr>
          </w:p>
        </w:tc>
        <w:tc>
          <w:tcPr>
            <w:tcW w:w="1418" w:type="dxa"/>
            <w:vAlign w:val="center"/>
          </w:tcPr>
          <w:p w:rsidR="00DC4627" w:rsidRPr="0030072A" w:rsidRDefault="00DC4627" w:rsidP="0048539E">
            <w:pPr>
              <w:spacing w:line="440" w:lineRule="exact"/>
              <w:jc w:val="center"/>
              <w:rPr>
                <w:rFonts w:ascii="宋体" w:hAnsi="宋体"/>
                <w:color w:val="000000"/>
                <w:sz w:val="18"/>
                <w:szCs w:val="18"/>
              </w:rPr>
            </w:pPr>
          </w:p>
        </w:tc>
        <w:tc>
          <w:tcPr>
            <w:tcW w:w="1388"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260"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423"/>
        </w:trPr>
        <w:tc>
          <w:tcPr>
            <w:tcW w:w="1859" w:type="dxa"/>
            <w:vAlign w:val="center"/>
          </w:tcPr>
          <w:p w:rsidR="00DC4627" w:rsidRPr="0030072A" w:rsidRDefault="00DC4627" w:rsidP="0048539E">
            <w:pPr>
              <w:spacing w:line="440" w:lineRule="exact"/>
              <w:jc w:val="center"/>
              <w:rPr>
                <w:rFonts w:ascii="宋体" w:hAnsi="宋体"/>
                <w:color w:val="000000"/>
                <w:sz w:val="18"/>
                <w:szCs w:val="18"/>
              </w:rPr>
            </w:pPr>
          </w:p>
        </w:tc>
        <w:tc>
          <w:tcPr>
            <w:tcW w:w="1084" w:type="dxa"/>
            <w:vAlign w:val="center"/>
          </w:tcPr>
          <w:p w:rsidR="00DC4627" w:rsidRPr="0030072A" w:rsidRDefault="00DC4627" w:rsidP="0048539E">
            <w:pPr>
              <w:spacing w:line="440" w:lineRule="exact"/>
              <w:jc w:val="center"/>
              <w:rPr>
                <w:rFonts w:ascii="宋体" w:hAnsi="宋体"/>
                <w:color w:val="000000"/>
                <w:sz w:val="18"/>
                <w:szCs w:val="18"/>
              </w:rPr>
            </w:pPr>
          </w:p>
        </w:tc>
        <w:tc>
          <w:tcPr>
            <w:tcW w:w="1418" w:type="dxa"/>
            <w:vAlign w:val="center"/>
          </w:tcPr>
          <w:p w:rsidR="00DC4627" w:rsidRPr="0030072A" w:rsidRDefault="00DC4627" w:rsidP="0048539E">
            <w:pPr>
              <w:spacing w:line="440" w:lineRule="exact"/>
              <w:jc w:val="center"/>
              <w:rPr>
                <w:rFonts w:ascii="宋体" w:hAnsi="宋体"/>
                <w:color w:val="000000"/>
                <w:sz w:val="18"/>
                <w:szCs w:val="18"/>
              </w:rPr>
            </w:pPr>
          </w:p>
        </w:tc>
        <w:tc>
          <w:tcPr>
            <w:tcW w:w="1388"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260"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423"/>
        </w:trPr>
        <w:tc>
          <w:tcPr>
            <w:tcW w:w="1859" w:type="dxa"/>
            <w:vAlign w:val="center"/>
          </w:tcPr>
          <w:p w:rsidR="00DC4627" w:rsidRPr="0030072A" w:rsidRDefault="00DC4627" w:rsidP="0048539E">
            <w:pPr>
              <w:spacing w:line="440" w:lineRule="exact"/>
              <w:jc w:val="center"/>
              <w:rPr>
                <w:rFonts w:ascii="宋体" w:hAnsi="宋体"/>
                <w:color w:val="000000"/>
                <w:sz w:val="18"/>
                <w:szCs w:val="18"/>
              </w:rPr>
            </w:pPr>
          </w:p>
        </w:tc>
        <w:tc>
          <w:tcPr>
            <w:tcW w:w="1084" w:type="dxa"/>
            <w:vAlign w:val="center"/>
          </w:tcPr>
          <w:p w:rsidR="00DC4627" w:rsidRPr="0030072A" w:rsidRDefault="00DC4627" w:rsidP="0048539E">
            <w:pPr>
              <w:spacing w:line="440" w:lineRule="exact"/>
              <w:jc w:val="center"/>
              <w:rPr>
                <w:rFonts w:ascii="宋体" w:hAnsi="宋体"/>
                <w:color w:val="000000"/>
                <w:sz w:val="18"/>
                <w:szCs w:val="18"/>
              </w:rPr>
            </w:pPr>
          </w:p>
        </w:tc>
        <w:tc>
          <w:tcPr>
            <w:tcW w:w="1418" w:type="dxa"/>
            <w:vAlign w:val="center"/>
          </w:tcPr>
          <w:p w:rsidR="00DC4627" w:rsidRPr="0030072A" w:rsidRDefault="00DC4627" w:rsidP="0048539E">
            <w:pPr>
              <w:spacing w:line="440" w:lineRule="exact"/>
              <w:jc w:val="center"/>
              <w:rPr>
                <w:rFonts w:ascii="宋体" w:hAnsi="宋体"/>
                <w:color w:val="000000"/>
                <w:sz w:val="18"/>
                <w:szCs w:val="18"/>
              </w:rPr>
            </w:pPr>
          </w:p>
        </w:tc>
        <w:tc>
          <w:tcPr>
            <w:tcW w:w="1388"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260"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423"/>
        </w:trPr>
        <w:tc>
          <w:tcPr>
            <w:tcW w:w="1859" w:type="dxa"/>
            <w:vAlign w:val="center"/>
          </w:tcPr>
          <w:p w:rsidR="00DC4627" w:rsidRPr="0030072A" w:rsidRDefault="00DC4627" w:rsidP="0048539E">
            <w:pPr>
              <w:spacing w:line="440" w:lineRule="exact"/>
              <w:rPr>
                <w:rFonts w:ascii="宋体" w:hAnsi="宋体"/>
                <w:color w:val="000000"/>
                <w:sz w:val="18"/>
                <w:szCs w:val="18"/>
              </w:rPr>
            </w:pPr>
          </w:p>
        </w:tc>
        <w:tc>
          <w:tcPr>
            <w:tcW w:w="1084" w:type="dxa"/>
            <w:vAlign w:val="center"/>
          </w:tcPr>
          <w:p w:rsidR="00DC4627" w:rsidRPr="0030072A" w:rsidRDefault="00DC4627" w:rsidP="0048539E">
            <w:pPr>
              <w:spacing w:line="440" w:lineRule="exact"/>
              <w:jc w:val="center"/>
              <w:rPr>
                <w:rFonts w:ascii="宋体" w:hAnsi="宋体"/>
                <w:color w:val="000000"/>
                <w:sz w:val="18"/>
                <w:szCs w:val="18"/>
              </w:rPr>
            </w:pPr>
          </w:p>
        </w:tc>
        <w:tc>
          <w:tcPr>
            <w:tcW w:w="1418" w:type="dxa"/>
            <w:vAlign w:val="center"/>
          </w:tcPr>
          <w:p w:rsidR="00DC4627" w:rsidRPr="0030072A" w:rsidRDefault="00DC4627" w:rsidP="0048539E">
            <w:pPr>
              <w:spacing w:line="440" w:lineRule="exact"/>
              <w:jc w:val="center"/>
              <w:rPr>
                <w:rFonts w:ascii="宋体" w:hAnsi="宋体"/>
                <w:color w:val="000000"/>
                <w:sz w:val="18"/>
                <w:szCs w:val="18"/>
              </w:rPr>
            </w:pPr>
          </w:p>
        </w:tc>
        <w:tc>
          <w:tcPr>
            <w:tcW w:w="1388"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260"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423"/>
        </w:trPr>
        <w:tc>
          <w:tcPr>
            <w:tcW w:w="1859" w:type="dxa"/>
            <w:vAlign w:val="center"/>
          </w:tcPr>
          <w:p w:rsidR="00DC4627" w:rsidRPr="0030072A" w:rsidRDefault="00DC4627" w:rsidP="0048539E">
            <w:pPr>
              <w:spacing w:line="440" w:lineRule="exact"/>
              <w:rPr>
                <w:rFonts w:ascii="宋体" w:hAnsi="宋体"/>
                <w:color w:val="000000"/>
                <w:sz w:val="18"/>
                <w:szCs w:val="18"/>
              </w:rPr>
            </w:pPr>
          </w:p>
        </w:tc>
        <w:tc>
          <w:tcPr>
            <w:tcW w:w="1084" w:type="dxa"/>
            <w:vAlign w:val="center"/>
          </w:tcPr>
          <w:p w:rsidR="00DC4627" w:rsidRPr="0030072A" w:rsidRDefault="00DC4627" w:rsidP="0048539E">
            <w:pPr>
              <w:spacing w:line="440" w:lineRule="exact"/>
              <w:jc w:val="center"/>
              <w:rPr>
                <w:rFonts w:ascii="宋体" w:hAnsi="宋体"/>
                <w:color w:val="000000"/>
                <w:sz w:val="18"/>
                <w:szCs w:val="18"/>
              </w:rPr>
            </w:pPr>
          </w:p>
        </w:tc>
        <w:tc>
          <w:tcPr>
            <w:tcW w:w="1418" w:type="dxa"/>
            <w:vAlign w:val="center"/>
          </w:tcPr>
          <w:p w:rsidR="00DC4627" w:rsidRPr="0030072A" w:rsidRDefault="00DC4627" w:rsidP="0048539E">
            <w:pPr>
              <w:spacing w:line="440" w:lineRule="exact"/>
              <w:jc w:val="center"/>
              <w:rPr>
                <w:rFonts w:ascii="宋体" w:hAnsi="宋体"/>
                <w:b/>
                <w:color w:val="000000"/>
                <w:sz w:val="18"/>
                <w:szCs w:val="18"/>
              </w:rPr>
            </w:pPr>
          </w:p>
        </w:tc>
        <w:tc>
          <w:tcPr>
            <w:tcW w:w="1388"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260" w:type="dxa"/>
            <w:vAlign w:val="center"/>
          </w:tcPr>
          <w:p w:rsidR="00DC4627" w:rsidRPr="0030072A" w:rsidRDefault="00DC4627" w:rsidP="0048539E">
            <w:pPr>
              <w:spacing w:line="440" w:lineRule="exact"/>
              <w:jc w:val="center"/>
              <w:rPr>
                <w:rFonts w:ascii="宋体" w:hAnsi="宋体"/>
                <w:color w:val="000000"/>
                <w:sz w:val="18"/>
                <w:szCs w:val="18"/>
              </w:rPr>
            </w:pP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423"/>
        </w:trPr>
        <w:tc>
          <w:tcPr>
            <w:tcW w:w="7729" w:type="dxa"/>
            <w:gridSpan w:val="6"/>
            <w:vAlign w:val="center"/>
          </w:tcPr>
          <w:p w:rsidR="00DC4627" w:rsidRPr="0030072A" w:rsidRDefault="00DC4627" w:rsidP="0048539E">
            <w:pPr>
              <w:spacing w:line="440" w:lineRule="exact"/>
              <w:jc w:val="center"/>
              <w:rPr>
                <w:rFonts w:ascii="宋体" w:hAnsi="宋体"/>
                <w:b/>
                <w:color w:val="000000"/>
                <w:sz w:val="18"/>
                <w:szCs w:val="18"/>
              </w:rPr>
            </w:pPr>
            <w:r w:rsidRPr="0030072A">
              <w:rPr>
                <w:rFonts w:ascii="宋体" w:hAnsi="宋体" w:hint="eastAsia"/>
                <w:b/>
                <w:color w:val="000000"/>
                <w:sz w:val="18"/>
                <w:szCs w:val="18"/>
              </w:rPr>
              <w:t>总</w:t>
            </w:r>
            <w:r>
              <w:rPr>
                <w:rFonts w:ascii="宋体" w:hAnsi="宋体" w:hint="eastAsia"/>
                <w:b/>
                <w:color w:val="000000"/>
                <w:sz w:val="18"/>
                <w:szCs w:val="18"/>
              </w:rPr>
              <w:t xml:space="preserve">  </w:t>
            </w:r>
            <w:r w:rsidRPr="0030072A">
              <w:rPr>
                <w:rFonts w:ascii="宋体" w:hAnsi="宋体" w:hint="eastAsia"/>
                <w:b/>
                <w:color w:val="000000"/>
                <w:sz w:val="18"/>
                <w:szCs w:val="18"/>
              </w:rPr>
              <w:t>计</w:t>
            </w:r>
          </w:p>
        </w:tc>
        <w:tc>
          <w:tcPr>
            <w:tcW w:w="720" w:type="dxa"/>
            <w:vAlign w:val="center"/>
          </w:tcPr>
          <w:p w:rsidR="00DC4627" w:rsidRPr="0030072A" w:rsidRDefault="00DC4627" w:rsidP="0048539E">
            <w:pPr>
              <w:spacing w:line="440" w:lineRule="exact"/>
              <w:jc w:val="center"/>
              <w:rPr>
                <w:rFonts w:ascii="宋体" w:hAnsi="宋体"/>
                <w:color w:val="000000"/>
                <w:sz w:val="18"/>
                <w:szCs w:val="18"/>
              </w:rPr>
            </w:pPr>
          </w:p>
        </w:tc>
        <w:tc>
          <w:tcPr>
            <w:tcW w:w="1080" w:type="dxa"/>
            <w:vAlign w:val="center"/>
          </w:tcPr>
          <w:p w:rsidR="00DC4627" w:rsidRPr="0030072A" w:rsidRDefault="00DC4627" w:rsidP="0048539E">
            <w:pPr>
              <w:spacing w:line="440" w:lineRule="exact"/>
              <w:jc w:val="center"/>
              <w:rPr>
                <w:rFonts w:ascii="宋体" w:hAnsi="宋体"/>
                <w:color w:val="000000"/>
                <w:sz w:val="18"/>
                <w:szCs w:val="18"/>
              </w:rPr>
            </w:pPr>
          </w:p>
        </w:tc>
      </w:tr>
      <w:tr w:rsidR="00DC4627" w:rsidRPr="0030072A" w:rsidTr="0048539E">
        <w:trPr>
          <w:trHeight w:val="653"/>
        </w:trPr>
        <w:tc>
          <w:tcPr>
            <w:tcW w:w="9529" w:type="dxa"/>
            <w:gridSpan w:val="8"/>
            <w:vAlign w:val="center"/>
          </w:tcPr>
          <w:p w:rsidR="00DC4627" w:rsidRPr="0030072A" w:rsidRDefault="00DC4627" w:rsidP="0048539E">
            <w:pPr>
              <w:spacing w:line="440" w:lineRule="exact"/>
              <w:rPr>
                <w:rFonts w:ascii="宋体" w:hAnsi="宋体"/>
                <w:color w:val="000000"/>
                <w:sz w:val="18"/>
                <w:szCs w:val="18"/>
              </w:rPr>
            </w:pPr>
            <w:r w:rsidRPr="0030072A">
              <w:rPr>
                <w:rFonts w:ascii="宋体" w:hAnsi="宋体" w:hint="eastAsia"/>
                <w:b/>
                <w:color w:val="000000"/>
                <w:sz w:val="18"/>
                <w:szCs w:val="18"/>
              </w:rPr>
              <w:t xml:space="preserve">合同总价（人民币）： </w:t>
            </w:r>
            <w:r w:rsidRPr="0030072A">
              <w:rPr>
                <w:rFonts w:ascii="宋体" w:hAnsi="宋体" w:hint="eastAsia"/>
                <w:b/>
                <w:color w:val="000000"/>
                <w:sz w:val="18"/>
                <w:szCs w:val="18"/>
                <w:u w:val="single"/>
              </w:rPr>
              <w:t xml:space="preserve">                  万   仟   佰   拾   元   角   分     （￥           ）</w:t>
            </w:r>
          </w:p>
        </w:tc>
      </w:tr>
    </w:tbl>
    <w:p w:rsidR="00DC4627" w:rsidRDefault="00DC4627" w:rsidP="00DC4627">
      <w:pPr>
        <w:pStyle w:val="3"/>
        <w:numPr>
          <w:ilvl w:val="0"/>
          <w:numId w:val="1"/>
        </w:numPr>
        <w:snapToGrid w:val="0"/>
        <w:spacing w:line="360" w:lineRule="auto"/>
        <w:rPr>
          <w:rFonts w:ascii="Arial" w:hAnsi="Arial"/>
          <w:sz w:val="24"/>
        </w:rPr>
      </w:pPr>
      <w:r>
        <w:rPr>
          <w:rFonts w:ascii="Arial" w:hAnsi="Arial" w:hint="eastAsia"/>
          <w:sz w:val="24"/>
        </w:rPr>
        <w:t>合同总价</w:t>
      </w:r>
    </w:p>
    <w:p w:rsidR="00DC4627" w:rsidRPr="00333EDE" w:rsidRDefault="00DC4627" w:rsidP="00DC4627">
      <w:pPr>
        <w:pStyle w:val="a3"/>
        <w:tabs>
          <w:tab w:val="left" w:pos="721"/>
        </w:tabs>
        <w:snapToGrid w:val="0"/>
        <w:spacing w:line="300" w:lineRule="auto"/>
        <w:ind w:left="735" w:hangingChars="350" w:hanging="735"/>
        <w:rPr>
          <w:rFonts w:ascii="Arial" w:hAnsi="Arial"/>
        </w:rPr>
      </w:pPr>
      <w:r w:rsidRPr="00333EDE">
        <w:rPr>
          <w:rFonts w:ascii="Arial" w:hAnsi="Arial"/>
        </w:rPr>
        <w:t xml:space="preserve">2.1    </w:t>
      </w:r>
      <w:r w:rsidRPr="00333EDE">
        <w:rPr>
          <w:rFonts w:ascii="Arial" w:hAnsi="Arial"/>
        </w:rPr>
        <w:t>合同总价包括了本合同</w:t>
      </w:r>
      <w:r>
        <w:rPr>
          <w:rFonts w:ascii="Arial" w:hAnsi="Arial"/>
        </w:rPr>
        <w:t>所有货物和随机附件的制造、采购、包装、税费、运输、保险和</w:t>
      </w:r>
      <w:r w:rsidRPr="00333EDE">
        <w:rPr>
          <w:rFonts w:ascii="Arial" w:hAnsi="Arial"/>
        </w:rPr>
        <w:t>技术服务（包括技术资料、图纸的提供）</w:t>
      </w:r>
      <w:r>
        <w:rPr>
          <w:rFonts w:ascii="Arial" w:hAnsi="Arial"/>
        </w:rPr>
        <w:t>以及</w:t>
      </w:r>
      <w:r w:rsidRPr="00333EDE">
        <w:rPr>
          <w:rFonts w:ascii="Arial" w:hAnsi="Arial"/>
        </w:rPr>
        <w:t>有关安装、培训、调试、验收、质保期保障等的全部费用。</w:t>
      </w:r>
    </w:p>
    <w:p w:rsidR="00DC4627" w:rsidRDefault="00DC4627" w:rsidP="00DC4627">
      <w:pPr>
        <w:pStyle w:val="a3"/>
        <w:tabs>
          <w:tab w:val="left" w:pos="721"/>
        </w:tabs>
        <w:snapToGrid w:val="0"/>
        <w:spacing w:line="300" w:lineRule="auto"/>
        <w:rPr>
          <w:rFonts w:ascii="Arial" w:hAnsi="Arial"/>
        </w:rPr>
      </w:pPr>
      <w:r w:rsidRPr="00333EDE">
        <w:rPr>
          <w:rFonts w:ascii="Arial" w:hAnsi="Arial"/>
        </w:rPr>
        <w:t>2.2</w:t>
      </w:r>
      <w:r w:rsidRPr="00333EDE">
        <w:rPr>
          <w:rFonts w:ascii="Arial" w:hAnsi="Arial"/>
        </w:rPr>
        <w:tab/>
      </w:r>
      <w:r>
        <w:rPr>
          <w:rFonts w:ascii="Arial" w:hAnsi="Arial"/>
        </w:rPr>
        <w:t>本合同总价为固定不变价，</w:t>
      </w:r>
      <w:r w:rsidRPr="00333EDE">
        <w:rPr>
          <w:rFonts w:ascii="Arial" w:hAnsi="Arial"/>
        </w:rPr>
        <w:t>货物单价在本合同履行过程中保持不变</w:t>
      </w:r>
      <w:r>
        <w:rPr>
          <w:rFonts w:ascii="Arial" w:hAnsi="Arial"/>
        </w:rPr>
        <w:t>。</w:t>
      </w:r>
    </w:p>
    <w:p w:rsidR="00DC4627" w:rsidRDefault="00DC4627" w:rsidP="00DC4627">
      <w:pPr>
        <w:pStyle w:val="3"/>
        <w:numPr>
          <w:ilvl w:val="0"/>
          <w:numId w:val="1"/>
        </w:numPr>
        <w:snapToGrid w:val="0"/>
        <w:spacing w:line="300" w:lineRule="auto"/>
        <w:rPr>
          <w:rFonts w:ascii="Arial" w:hAnsi="Arial"/>
          <w:sz w:val="24"/>
        </w:rPr>
      </w:pPr>
      <w:r>
        <w:rPr>
          <w:rFonts w:ascii="Arial" w:hAnsi="Arial" w:hint="eastAsia"/>
          <w:sz w:val="24"/>
        </w:rPr>
        <w:t>付款</w:t>
      </w:r>
    </w:p>
    <w:p w:rsidR="00DC4627" w:rsidRDefault="00DC4627" w:rsidP="00DC4627">
      <w:pPr>
        <w:pStyle w:val="a3"/>
        <w:numPr>
          <w:ilvl w:val="1"/>
          <w:numId w:val="3"/>
        </w:numPr>
        <w:tabs>
          <w:tab w:val="num" w:pos="721"/>
        </w:tabs>
        <w:snapToGrid w:val="0"/>
        <w:spacing w:line="300" w:lineRule="auto"/>
        <w:ind w:left="721" w:hanging="721"/>
        <w:rPr>
          <w:rFonts w:ascii="Arial" w:hAnsi="Arial"/>
        </w:rPr>
      </w:pPr>
      <w:r>
        <w:rPr>
          <w:rFonts w:ascii="Arial" w:hAnsi="Arial"/>
        </w:rPr>
        <w:t>设备付款</w:t>
      </w:r>
      <w:r w:rsidRPr="00736E67">
        <w:rPr>
          <w:rFonts w:ascii="Arial" w:hAnsi="Arial"/>
          <w:color w:val="000000"/>
        </w:rPr>
        <w:t>办法：按如下</w:t>
      </w:r>
      <w:r w:rsidRPr="00736E67">
        <w:rPr>
          <w:rFonts w:ascii="Arial" w:hAnsi="Arial"/>
          <w:color w:val="000000"/>
        </w:rPr>
        <w:t>_______</w:t>
      </w:r>
      <w:r w:rsidRPr="00736E67">
        <w:rPr>
          <w:rFonts w:ascii="Arial" w:hAnsi="Arial"/>
          <w:color w:val="000000"/>
        </w:rPr>
        <w:t>方式支付：</w:t>
      </w:r>
    </w:p>
    <w:p w:rsidR="00DC4627" w:rsidRDefault="00DC4627" w:rsidP="00DC4627">
      <w:pPr>
        <w:pStyle w:val="a3"/>
        <w:tabs>
          <w:tab w:val="left" w:pos="721"/>
        </w:tabs>
        <w:snapToGrid w:val="0"/>
        <w:spacing w:line="300" w:lineRule="auto"/>
        <w:ind w:leftChars="341" w:left="716"/>
        <w:rPr>
          <w:rFonts w:hAnsi="宋体"/>
          <w:kern w:val="0"/>
        </w:rPr>
      </w:pPr>
      <w:r>
        <w:rPr>
          <w:rFonts w:hAnsi="宋体"/>
          <w:kern w:val="0"/>
        </w:rPr>
        <w:t>A：预付30%，剩余部分设备验收合格后</w:t>
      </w:r>
      <w:r w:rsidRPr="00481516">
        <w:rPr>
          <w:rFonts w:hAnsi="宋体"/>
          <w:color w:val="800000"/>
          <w:kern w:val="0"/>
        </w:rPr>
        <w:t>七个工作日内</w:t>
      </w:r>
      <w:r>
        <w:rPr>
          <w:rFonts w:hAnsi="宋体"/>
          <w:kern w:val="0"/>
        </w:rPr>
        <w:t>一次性付清。</w:t>
      </w:r>
    </w:p>
    <w:p w:rsidR="00DC4627" w:rsidRDefault="00DC4627" w:rsidP="00DC4627">
      <w:pPr>
        <w:pStyle w:val="a3"/>
        <w:tabs>
          <w:tab w:val="left" w:pos="721"/>
        </w:tabs>
        <w:snapToGrid w:val="0"/>
        <w:spacing w:line="300" w:lineRule="auto"/>
        <w:ind w:leftChars="340" w:left="714"/>
        <w:rPr>
          <w:rFonts w:hAnsi="宋体"/>
          <w:kern w:val="0"/>
        </w:rPr>
      </w:pPr>
      <w:r>
        <w:rPr>
          <w:rFonts w:hAnsi="宋体"/>
          <w:kern w:val="0"/>
        </w:rPr>
        <w:t>B：验收合格后双方签字盖章，凭发票一次性付清。</w:t>
      </w:r>
    </w:p>
    <w:p w:rsidR="00DC4627" w:rsidRDefault="00DC4627" w:rsidP="00DC4627">
      <w:pPr>
        <w:pStyle w:val="3"/>
        <w:numPr>
          <w:ilvl w:val="0"/>
          <w:numId w:val="1"/>
        </w:numPr>
        <w:snapToGrid w:val="0"/>
        <w:spacing w:line="300" w:lineRule="auto"/>
        <w:rPr>
          <w:rFonts w:ascii="Arial" w:hAnsi="Arial"/>
          <w:sz w:val="24"/>
        </w:rPr>
      </w:pPr>
      <w:r>
        <w:rPr>
          <w:rFonts w:ascii="Arial" w:hAnsi="Arial" w:hint="eastAsia"/>
          <w:sz w:val="24"/>
        </w:rPr>
        <w:lastRenderedPageBreak/>
        <w:t>货物的初步检验与验收</w:t>
      </w:r>
    </w:p>
    <w:p w:rsidR="00DC4627" w:rsidRDefault="00DC4627" w:rsidP="00DC4627">
      <w:pPr>
        <w:pStyle w:val="a3"/>
        <w:numPr>
          <w:ilvl w:val="1"/>
          <w:numId w:val="4"/>
        </w:numPr>
        <w:snapToGrid w:val="0"/>
        <w:spacing w:line="300" w:lineRule="auto"/>
        <w:rPr>
          <w:rFonts w:ascii="Arial" w:hAnsi="Arial"/>
        </w:rPr>
      </w:pPr>
      <w:r>
        <w:rPr>
          <w:rFonts w:ascii="Arial" w:hAnsi="Arial"/>
        </w:rPr>
        <w:t xml:space="preserve">   </w:t>
      </w:r>
      <w:r>
        <w:rPr>
          <w:rFonts w:ascii="Arial" w:hAnsi="Arial" w:hint="eastAsia"/>
        </w:rPr>
        <w:t xml:space="preserve"> </w:t>
      </w:r>
      <w:r w:rsidRPr="00D85910">
        <w:rPr>
          <w:rFonts w:ascii="Arial" w:hAnsi="Arial"/>
        </w:rPr>
        <w:t>乙方提供的货物必须是原厂</w:t>
      </w:r>
      <w:r>
        <w:rPr>
          <w:rFonts w:ascii="Arial" w:hAnsi="Arial"/>
        </w:rPr>
        <w:t>、</w:t>
      </w:r>
      <w:r w:rsidRPr="00D85910">
        <w:rPr>
          <w:rFonts w:ascii="Arial" w:hAnsi="Arial"/>
        </w:rPr>
        <w:t>全新的货物</w:t>
      </w:r>
      <w:r>
        <w:rPr>
          <w:rFonts w:ascii="Arial" w:hAnsi="Arial"/>
        </w:rPr>
        <w:t>，</w:t>
      </w:r>
      <w:r w:rsidRPr="00D85910">
        <w:rPr>
          <w:rFonts w:ascii="Arial" w:hAnsi="Arial"/>
        </w:rPr>
        <w:t>且进货渠道合法</w:t>
      </w:r>
      <w:r>
        <w:rPr>
          <w:rFonts w:ascii="Arial" w:hAnsi="Arial"/>
        </w:rPr>
        <w:t>。制造厂商必须在货物</w:t>
      </w:r>
    </w:p>
    <w:p w:rsidR="00DC4627" w:rsidRDefault="00DC4627" w:rsidP="00DC4627">
      <w:pPr>
        <w:pStyle w:val="a3"/>
        <w:snapToGrid w:val="0"/>
        <w:spacing w:line="300" w:lineRule="auto"/>
        <w:ind w:left="360"/>
        <w:rPr>
          <w:rFonts w:ascii="Arial" w:hAnsi="Arial"/>
        </w:rPr>
      </w:pPr>
      <w:r>
        <w:rPr>
          <w:rFonts w:ascii="Arial" w:hAnsi="Arial" w:hint="eastAsia"/>
        </w:rPr>
        <w:t xml:space="preserve">    </w:t>
      </w:r>
      <w:r>
        <w:rPr>
          <w:rFonts w:ascii="Arial" w:hAnsi="Arial"/>
        </w:rPr>
        <w:t>出厂前，全面、准确地检验货物的质量、规格和数量，签发质量证明书</w:t>
      </w:r>
      <w:r>
        <w:rPr>
          <w:rFonts w:ascii="Arial" w:hAnsi="Arial" w:hint="eastAsia"/>
        </w:rPr>
        <w:t>。</w:t>
      </w:r>
    </w:p>
    <w:p w:rsidR="003B42E0" w:rsidRDefault="003B42E0" w:rsidP="00DC4627">
      <w:pPr>
        <w:pStyle w:val="a3"/>
        <w:numPr>
          <w:ilvl w:val="1"/>
          <w:numId w:val="4"/>
        </w:numPr>
        <w:tabs>
          <w:tab w:val="clear" w:pos="360"/>
          <w:tab w:val="num" w:pos="720"/>
        </w:tabs>
        <w:snapToGrid w:val="0"/>
        <w:spacing w:line="300" w:lineRule="auto"/>
        <w:rPr>
          <w:rFonts w:ascii="Arial" w:hAnsi="Arial" w:hint="eastAsia"/>
        </w:rPr>
      </w:pPr>
      <w:r>
        <w:rPr>
          <w:rFonts w:ascii="Arial" w:hAnsi="Arial" w:hint="eastAsia"/>
        </w:rPr>
        <w:t xml:space="preserve">    </w:t>
      </w:r>
      <w:r w:rsidR="00DC4627" w:rsidRPr="00333EDE">
        <w:rPr>
          <w:rFonts w:ascii="Arial" w:hAnsi="Arial"/>
        </w:rPr>
        <w:t>乙方应委派技术人员进行现场安装、调试，并提供货物安装调试的一切技术支持。</w:t>
      </w:r>
      <w:r>
        <w:rPr>
          <w:rFonts w:ascii="Arial" w:hAnsi="Arial" w:hint="eastAsia"/>
        </w:rPr>
        <w:t xml:space="preserve">   </w:t>
      </w:r>
    </w:p>
    <w:p w:rsidR="00DC4627" w:rsidRPr="00333EDE" w:rsidRDefault="00DC4627" w:rsidP="003B42E0">
      <w:pPr>
        <w:pStyle w:val="a3"/>
        <w:snapToGrid w:val="0"/>
        <w:spacing w:line="300" w:lineRule="auto"/>
        <w:ind w:leftChars="171" w:left="359" w:firstLineChars="200" w:firstLine="420"/>
        <w:rPr>
          <w:rFonts w:ascii="Arial" w:hAnsi="Arial"/>
        </w:rPr>
      </w:pPr>
      <w:r w:rsidRPr="00333EDE">
        <w:rPr>
          <w:rFonts w:ascii="Arial" w:hAnsi="Arial"/>
        </w:rPr>
        <w:t>安装调试的具体时间由甲方提前</w:t>
      </w:r>
      <w:r w:rsidRPr="00333EDE">
        <w:rPr>
          <w:rFonts w:ascii="Arial" w:hAnsi="Arial"/>
        </w:rPr>
        <w:t>3</w:t>
      </w:r>
      <w:r w:rsidRPr="00333EDE">
        <w:rPr>
          <w:rFonts w:ascii="Arial" w:hAnsi="Arial"/>
        </w:rPr>
        <w:t>天通知乙方。</w:t>
      </w:r>
    </w:p>
    <w:p w:rsidR="00DC4627" w:rsidRPr="00333EDE" w:rsidRDefault="00DC4627" w:rsidP="00DC4627">
      <w:pPr>
        <w:pStyle w:val="a3"/>
        <w:tabs>
          <w:tab w:val="left" w:pos="721"/>
        </w:tabs>
        <w:snapToGrid w:val="0"/>
        <w:spacing w:line="300" w:lineRule="auto"/>
        <w:ind w:left="735" w:hangingChars="350" w:hanging="735"/>
        <w:rPr>
          <w:rFonts w:ascii="Arial" w:hAnsi="Arial"/>
        </w:rPr>
      </w:pPr>
      <w:r w:rsidRPr="00333EDE">
        <w:rPr>
          <w:rFonts w:ascii="Arial" w:hAnsi="Arial"/>
        </w:rPr>
        <w:t xml:space="preserve">4.3  </w:t>
      </w:r>
      <w:r>
        <w:rPr>
          <w:rFonts w:ascii="Arial" w:hAnsi="Arial"/>
        </w:rPr>
        <w:t xml:space="preserve">  </w:t>
      </w:r>
      <w:r>
        <w:rPr>
          <w:rFonts w:ascii="Arial" w:hAnsi="Arial"/>
        </w:rPr>
        <w:t>货物最终验收标准：合同约定、国家相</w:t>
      </w:r>
      <w:r w:rsidRPr="00333EDE">
        <w:rPr>
          <w:rFonts w:ascii="Arial" w:hAnsi="Arial"/>
        </w:rPr>
        <w:t>关</w:t>
      </w:r>
      <w:r>
        <w:rPr>
          <w:rFonts w:ascii="Arial" w:hAnsi="Arial"/>
        </w:rPr>
        <w:t>技术</w:t>
      </w:r>
      <w:r w:rsidRPr="00333EDE">
        <w:rPr>
          <w:rFonts w:ascii="Arial" w:hAnsi="Arial"/>
        </w:rPr>
        <w:t>标准、招标文件、投标文件要求及投标</w:t>
      </w:r>
      <w:r>
        <w:rPr>
          <w:rFonts w:ascii="Arial" w:hAnsi="Arial"/>
        </w:rPr>
        <w:t>时的封</w:t>
      </w:r>
      <w:r w:rsidRPr="00333EDE">
        <w:rPr>
          <w:rFonts w:ascii="Arial" w:hAnsi="Arial"/>
        </w:rPr>
        <w:t>板（如有）</w:t>
      </w:r>
      <w:r>
        <w:rPr>
          <w:rFonts w:ascii="Arial" w:hAnsi="Arial"/>
        </w:rPr>
        <w:t>等几方面为标准</w:t>
      </w:r>
      <w:r w:rsidRPr="00333EDE">
        <w:rPr>
          <w:rFonts w:ascii="Arial" w:hAnsi="Arial"/>
        </w:rPr>
        <w:t>进行验收。</w:t>
      </w:r>
    </w:p>
    <w:p w:rsidR="00DC4627" w:rsidRDefault="00DC4627" w:rsidP="00DC4627">
      <w:pPr>
        <w:pStyle w:val="a3"/>
        <w:tabs>
          <w:tab w:val="left" w:pos="721"/>
        </w:tabs>
        <w:snapToGrid w:val="0"/>
        <w:spacing w:line="300" w:lineRule="auto"/>
        <w:ind w:left="735" w:hangingChars="350" w:hanging="735"/>
        <w:rPr>
          <w:rFonts w:ascii="Arial" w:hAnsi="Arial"/>
        </w:rPr>
      </w:pPr>
      <w:r>
        <w:rPr>
          <w:rFonts w:ascii="Arial" w:hAnsi="Arial"/>
        </w:rPr>
        <w:t xml:space="preserve">4.4    </w:t>
      </w:r>
      <w:r>
        <w:rPr>
          <w:rFonts w:ascii="Arial" w:hAnsi="Arial"/>
        </w:rPr>
        <w:t>在货物抵达交货目的地后，甲乙双方就货物质量、规格和数量进行初步检验。如果发现到货物的质量、规格和数量与合同不符，甲方有权拒收货物，</w:t>
      </w:r>
      <w:r w:rsidRPr="00D3747B">
        <w:rPr>
          <w:rFonts w:ascii="Arial" w:hAnsi="Arial"/>
          <w:color w:val="800000"/>
        </w:rPr>
        <w:t>并在</w:t>
      </w:r>
      <w:r w:rsidRPr="00D3747B">
        <w:rPr>
          <w:rFonts w:ascii="Arial" w:hAnsi="Arial"/>
          <w:color w:val="800000"/>
        </w:rPr>
        <w:t>___</w:t>
      </w:r>
      <w:r w:rsidRPr="00D3747B">
        <w:rPr>
          <w:rFonts w:ascii="Arial" w:hAnsi="Arial"/>
          <w:color w:val="800000"/>
        </w:rPr>
        <w:t>天内</w:t>
      </w:r>
      <w:r w:rsidRPr="00333EDE">
        <w:rPr>
          <w:rFonts w:ascii="Arial" w:hAnsi="Arial"/>
        </w:rPr>
        <w:t>签发拒绝收货通知书。</w:t>
      </w:r>
      <w:r w:rsidRPr="00D3747B">
        <w:rPr>
          <w:rFonts w:ascii="Arial" w:hAnsi="Arial"/>
          <w:color w:val="800000"/>
        </w:rPr>
        <w:t>乙方应于</w:t>
      </w:r>
      <w:r w:rsidRPr="00D3747B">
        <w:rPr>
          <w:rFonts w:ascii="Arial" w:hAnsi="Arial"/>
          <w:color w:val="800000"/>
        </w:rPr>
        <w:t>___</w:t>
      </w:r>
      <w:r w:rsidRPr="00D3747B">
        <w:rPr>
          <w:rFonts w:ascii="Arial" w:hAnsi="Arial"/>
          <w:color w:val="800000"/>
        </w:rPr>
        <w:t>天</w:t>
      </w:r>
      <w:r>
        <w:rPr>
          <w:rFonts w:ascii="Arial" w:hAnsi="Arial"/>
        </w:rPr>
        <w:t>内重新提供符合合同约定的货物，否则，视为乙方逾期交货，甲方可向提出乙方索赔。</w:t>
      </w:r>
    </w:p>
    <w:p w:rsidR="00DC4627" w:rsidRPr="00D8768B" w:rsidRDefault="00DC4627" w:rsidP="00DC4627">
      <w:pPr>
        <w:pStyle w:val="a3"/>
        <w:tabs>
          <w:tab w:val="left" w:pos="721"/>
        </w:tabs>
        <w:snapToGrid w:val="0"/>
        <w:spacing w:line="300" w:lineRule="auto"/>
        <w:ind w:left="735" w:hangingChars="350" w:hanging="735"/>
        <w:rPr>
          <w:rFonts w:ascii="Arial" w:hAnsi="Arial"/>
        </w:rPr>
      </w:pPr>
      <w:r w:rsidRPr="00333EDE">
        <w:rPr>
          <w:rFonts w:ascii="Arial" w:hAnsi="Arial"/>
        </w:rPr>
        <w:t xml:space="preserve">4.5  </w:t>
      </w:r>
      <w:r>
        <w:rPr>
          <w:rFonts w:ascii="Arial" w:hAnsi="Arial"/>
        </w:rPr>
        <w:t xml:space="preserve">  </w:t>
      </w:r>
      <w:r>
        <w:rPr>
          <w:rFonts w:ascii="Arial" w:hAnsi="Arial"/>
        </w:rPr>
        <w:t>如果发现货物在质量保证期内被证明有缺陷，</w:t>
      </w:r>
      <w:r w:rsidRPr="00333EDE">
        <w:rPr>
          <w:rFonts w:ascii="Arial" w:hAnsi="Arial"/>
        </w:rPr>
        <w:t>包括内在缺陷或使用不适当原材料，甲</w:t>
      </w:r>
      <w:r>
        <w:rPr>
          <w:rFonts w:ascii="Arial" w:hAnsi="Arial"/>
        </w:rPr>
        <w:t>方将有权邀请</w:t>
      </w:r>
      <w:r w:rsidRPr="00333EDE">
        <w:rPr>
          <w:rFonts w:ascii="Arial" w:hAnsi="Arial"/>
        </w:rPr>
        <w:t>有关部门进行检验，检验结果表明货物不符合合同约定的，因复检发生的费用由乙方承担，并向乙方索赔；检验结果表明货物符合合同约定的，因复检发生的费用由甲方承担。</w:t>
      </w:r>
    </w:p>
    <w:p w:rsidR="00DC4627" w:rsidRPr="00001C70" w:rsidRDefault="00DC4627" w:rsidP="00DC4627">
      <w:pPr>
        <w:pStyle w:val="3"/>
        <w:numPr>
          <w:ilvl w:val="0"/>
          <w:numId w:val="1"/>
        </w:numPr>
        <w:snapToGrid w:val="0"/>
        <w:spacing w:line="300" w:lineRule="auto"/>
        <w:rPr>
          <w:rFonts w:ascii="Arial" w:hAnsi="Arial"/>
          <w:sz w:val="24"/>
          <w:szCs w:val="24"/>
        </w:rPr>
      </w:pPr>
      <w:r w:rsidRPr="00001C70">
        <w:rPr>
          <w:sz w:val="24"/>
          <w:szCs w:val="24"/>
        </w:rPr>
        <w:t>知识产权</w:t>
      </w:r>
    </w:p>
    <w:p w:rsidR="00DC4627" w:rsidRDefault="00DC4627" w:rsidP="00DC4627">
      <w:pPr>
        <w:pStyle w:val="a3"/>
        <w:tabs>
          <w:tab w:val="left" w:pos="721"/>
        </w:tabs>
        <w:snapToGrid w:val="0"/>
        <w:spacing w:line="300" w:lineRule="auto"/>
        <w:rPr>
          <w:rFonts w:ascii="Arial" w:hAnsi="Arial"/>
        </w:rPr>
      </w:pPr>
      <w:r>
        <w:rPr>
          <w:rFonts w:ascii="Arial" w:hAnsi="Arial"/>
        </w:rPr>
        <w:t xml:space="preserve">5.1     </w:t>
      </w:r>
      <w:r>
        <w:rPr>
          <w:rFonts w:ascii="Arial" w:hAnsi="Arial"/>
        </w:rPr>
        <w:t>乙方应保证，甲方在中华人民共和国使用该货物或货物的任何一部分时，免受第三</w:t>
      </w:r>
      <w:r>
        <w:rPr>
          <w:rFonts w:ascii="Arial" w:hAnsi="Arial"/>
        </w:rPr>
        <w:t xml:space="preserve">   </w:t>
      </w:r>
    </w:p>
    <w:p w:rsidR="00DC4627" w:rsidRDefault="00DC4627" w:rsidP="00DC4627">
      <w:pPr>
        <w:pStyle w:val="a3"/>
        <w:tabs>
          <w:tab w:val="left" w:pos="721"/>
        </w:tabs>
        <w:snapToGrid w:val="0"/>
        <w:spacing w:line="300" w:lineRule="auto"/>
        <w:ind w:leftChars="400" w:left="840"/>
        <w:rPr>
          <w:rFonts w:ascii="Arial" w:hAnsi="Arial"/>
        </w:rPr>
      </w:pPr>
      <w:r>
        <w:rPr>
          <w:rFonts w:ascii="Arial" w:hAnsi="Arial"/>
        </w:rPr>
        <w:t>方提出的侵犯其专利权、商标权或其他知识产权的起诉。如发生此类纠纷，由乙方承担一切责任。</w:t>
      </w:r>
    </w:p>
    <w:p w:rsidR="00DC4627" w:rsidRDefault="00DC4627" w:rsidP="00DC4627">
      <w:pPr>
        <w:pStyle w:val="a3"/>
        <w:tabs>
          <w:tab w:val="left" w:pos="721"/>
        </w:tabs>
        <w:snapToGrid w:val="0"/>
        <w:spacing w:line="300" w:lineRule="auto"/>
        <w:rPr>
          <w:rFonts w:ascii="Arial" w:hAnsi="Arial"/>
        </w:rPr>
      </w:pPr>
      <w:r>
        <w:rPr>
          <w:rFonts w:ascii="Arial" w:hAnsi="Arial"/>
        </w:rPr>
        <w:t xml:space="preserve">5.2     </w:t>
      </w:r>
      <w:r>
        <w:rPr>
          <w:rFonts w:ascii="Arial" w:hAnsi="Arial"/>
        </w:rPr>
        <w:t>乙方为执行本合同而提供的技术资料、软件的使用权归甲方所有。</w:t>
      </w:r>
    </w:p>
    <w:p w:rsidR="00DC4627" w:rsidRDefault="00DC4627" w:rsidP="00DC4627">
      <w:pPr>
        <w:pStyle w:val="3"/>
        <w:numPr>
          <w:ilvl w:val="0"/>
          <w:numId w:val="1"/>
        </w:numPr>
        <w:snapToGrid w:val="0"/>
        <w:spacing w:line="300" w:lineRule="auto"/>
        <w:rPr>
          <w:rFonts w:ascii="Arial" w:hAnsi="Arial"/>
          <w:sz w:val="24"/>
        </w:rPr>
      </w:pPr>
      <w:r>
        <w:rPr>
          <w:rFonts w:ascii="Arial" w:hAnsi="Arial" w:hint="eastAsia"/>
          <w:sz w:val="24"/>
        </w:rPr>
        <w:t>质量保证与售后服务</w:t>
      </w:r>
    </w:p>
    <w:p w:rsidR="00DC4627" w:rsidRDefault="00DC4627" w:rsidP="00DC4627">
      <w:pPr>
        <w:pStyle w:val="a3"/>
        <w:tabs>
          <w:tab w:val="left" w:pos="721"/>
        </w:tabs>
        <w:snapToGrid w:val="0"/>
        <w:spacing w:line="300" w:lineRule="auto"/>
        <w:rPr>
          <w:rFonts w:ascii="Arial" w:hAnsi="Arial"/>
        </w:rPr>
      </w:pPr>
      <w:r>
        <w:rPr>
          <w:rFonts w:ascii="Arial" w:hAnsi="Arial"/>
        </w:rPr>
        <w:t xml:space="preserve">6.1     </w:t>
      </w:r>
      <w:r>
        <w:rPr>
          <w:rFonts w:ascii="Arial" w:hAnsi="Arial"/>
        </w:rPr>
        <w:t>乙方必须保证所供货物的各方面与合同规定的质量、规格和性能相一致，在货物正</w:t>
      </w:r>
      <w:r>
        <w:rPr>
          <w:rFonts w:ascii="Arial" w:hAnsi="Arial"/>
        </w:rPr>
        <w:t xml:space="preserve">  </w:t>
      </w:r>
    </w:p>
    <w:p w:rsidR="00DC4627" w:rsidRDefault="00DC4627" w:rsidP="00DC4627">
      <w:pPr>
        <w:pStyle w:val="a3"/>
        <w:tabs>
          <w:tab w:val="left" w:pos="721"/>
        </w:tabs>
        <w:snapToGrid w:val="0"/>
        <w:spacing w:line="300" w:lineRule="auto"/>
        <w:ind w:leftChars="400" w:left="840"/>
        <w:rPr>
          <w:rFonts w:ascii="Arial" w:hAnsi="Arial"/>
        </w:rPr>
      </w:pPr>
      <w:r>
        <w:rPr>
          <w:rFonts w:ascii="Arial" w:hAnsi="Arial"/>
        </w:rPr>
        <w:t>确安装、正常操作和维修情况下。</w:t>
      </w:r>
      <w:r w:rsidRPr="00481516">
        <w:rPr>
          <w:rFonts w:ascii="Arial" w:hAnsi="Arial"/>
        </w:rPr>
        <w:t>乙方承诺本合同项下货物的免费</w:t>
      </w:r>
      <w:r w:rsidRPr="00D3747B">
        <w:rPr>
          <w:rFonts w:ascii="Arial" w:hAnsi="Arial"/>
          <w:color w:val="800000"/>
        </w:rPr>
        <w:t>保修期为</w:t>
      </w:r>
      <w:r w:rsidRPr="00D3747B">
        <w:rPr>
          <w:rFonts w:ascii="Arial" w:hAnsi="Arial"/>
          <w:color w:val="800000"/>
        </w:rPr>
        <w:t>___</w:t>
      </w:r>
      <w:r w:rsidRPr="00D3747B">
        <w:rPr>
          <w:rFonts w:ascii="Arial" w:hAnsi="Arial"/>
          <w:color w:val="800000"/>
        </w:rPr>
        <w:t>年，</w:t>
      </w:r>
      <w:r w:rsidRPr="00481516">
        <w:rPr>
          <w:rFonts w:ascii="Arial" w:hAnsi="Arial"/>
        </w:rPr>
        <w:t>保修</w:t>
      </w:r>
      <w:r w:rsidRPr="00D3747B">
        <w:rPr>
          <w:rFonts w:ascii="Arial" w:hAnsi="Arial"/>
          <w:color w:val="800000"/>
        </w:rPr>
        <w:t>承担方为</w:t>
      </w:r>
      <w:r w:rsidRPr="00D3747B">
        <w:rPr>
          <w:rFonts w:ascii="Arial" w:hAnsi="Arial"/>
          <w:color w:val="800000"/>
        </w:rPr>
        <w:t>_________</w:t>
      </w:r>
      <w:r>
        <w:rPr>
          <w:rFonts w:ascii="Arial" w:hAnsi="Arial"/>
        </w:rPr>
        <w:t>，此保证期从设备验收合格之日起开始计算。</w:t>
      </w:r>
    </w:p>
    <w:p w:rsidR="00DC4627" w:rsidRDefault="00DC4627" w:rsidP="00DC4627">
      <w:pPr>
        <w:pStyle w:val="a3"/>
        <w:tabs>
          <w:tab w:val="left" w:pos="721"/>
        </w:tabs>
        <w:snapToGrid w:val="0"/>
        <w:spacing w:line="300" w:lineRule="auto"/>
        <w:ind w:left="855" w:hangingChars="407" w:hanging="855"/>
        <w:rPr>
          <w:rFonts w:ascii="Arial" w:hAnsi="Arial"/>
          <w:color w:val="800000"/>
        </w:rPr>
      </w:pPr>
      <w:r>
        <w:rPr>
          <w:rFonts w:ascii="Arial" w:hAnsi="Arial"/>
          <w:color w:val="800000"/>
        </w:rPr>
        <w:t>6.2</w:t>
      </w:r>
      <w:r w:rsidRPr="00927681">
        <w:rPr>
          <w:rFonts w:ascii="Arial" w:hAnsi="Arial"/>
          <w:color w:val="800000"/>
        </w:rPr>
        <w:t xml:space="preserve">  </w:t>
      </w:r>
      <w:r>
        <w:rPr>
          <w:rFonts w:ascii="Arial" w:hAnsi="Arial"/>
          <w:color w:val="800000"/>
        </w:rPr>
        <w:t xml:space="preserve">   </w:t>
      </w:r>
      <w:r w:rsidRPr="00927681">
        <w:rPr>
          <w:rFonts w:ascii="Arial" w:hAnsi="Arial"/>
          <w:color w:val="800000"/>
        </w:rPr>
        <w:t>乙方按招标文件要求缴纳</w:t>
      </w:r>
      <w:r w:rsidRPr="00BA486C">
        <w:rPr>
          <w:rFonts w:ascii="Arial" w:hAnsi="Arial" w:hint="eastAsia"/>
          <w:color w:val="800000"/>
        </w:rPr>
        <w:t>合同总价</w:t>
      </w:r>
      <w:r w:rsidRPr="00BA486C">
        <w:rPr>
          <w:rFonts w:ascii="Arial" w:hAnsi="Arial" w:hint="eastAsia"/>
          <w:color w:val="800000"/>
        </w:rPr>
        <w:t>5%</w:t>
      </w:r>
      <w:r w:rsidRPr="00BA486C">
        <w:rPr>
          <w:rFonts w:ascii="Arial" w:hAnsi="Arial" w:hint="eastAsia"/>
          <w:color w:val="800000"/>
        </w:rPr>
        <w:t>的</w:t>
      </w:r>
      <w:r w:rsidRPr="00927681">
        <w:rPr>
          <w:rFonts w:ascii="Arial" w:hAnsi="Arial"/>
          <w:color w:val="800000"/>
        </w:rPr>
        <w:t>履约保证金</w:t>
      </w:r>
      <w:r w:rsidRPr="00BA486C">
        <w:rPr>
          <w:rFonts w:ascii="Arial" w:hAnsi="Arial" w:hint="eastAsia"/>
          <w:color w:val="800000"/>
        </w:rPr>
        <w:t>（取整到百元）</w:t>
      </w:r>
      <w:r>
        <w:rPr>
          <w:rFonts w:ascii="Arial" w:hAnsi="Arial"/>
          <w:color w:val="800000"/>
          <w:u w:val="single"/>
        </w:rPr>
        <w:t xml:space="preserve">            </w:t>
      </w:r>
      <w:r w:rsidRPr="00C20C0E">
        <w:rPr>
          <w:rFonts w:ascii="Arial" w:hAnsi="Arial"/>
          <w:color w:val="800000"/>
        </w:rPr>
        <w:t>元人民币</w:t>
      </w:r>
      <w:r w:rsidRPr="00927681">
        <w:rPr>
          <w:rFonts w:ascii="Arial" w:hAnsi="Arial"/>
          <w:color w:val="800000"/>
        </w:rPr>
        <w:t>，</w:t>
      </w:r>
      <w:r w:rsidRPr="00BA486C">
        <w:rPr>
          <w:rFonts w:ascii="Arial" w:hAnsi="Arial" w:hint="eastAsia"/>
          <w:color w:val="800000"/>
        </w:rPr>
        <w:t>履约保证金</w:t>
      </w:r>
      <w:r>
        <w:rPr>
          <w:rFonts w:ascii="Arial" w:hAnsi="Arial" w:hint="eastAsia"/>
          <w:color w:val="800000"/>
        </w:rPr>
        <w:t>需</w:t>
      </w:r>
      <w:r w:rsidRPr="00BA486C">
        <w:rPr>
          <w:rFonts w:ascii="Arial" w:hAnsi="Arial" w:hint="eastAsia"/>
          <w:color w:val="800000"/>
        </w:rPr>
        <w:t>从基本账户电汇</w:t>
      </w:r>
      <w:r>
        <w:rPr>
          <w:rFonts w:ascii="Arial" w:hAnsi="Arial" w:hint="eastAsia"/>
          <w:color w:val="800000"/>
        </w:rPr>
        <w:t>到学校（账户号参见投标资料表）</w:t>
      </w:r>
      <w:r w:rsidRPr="00BA486C">
        <w:rPr>
          <w:rFonts w:ascii="Arial" w:hAnsi="Arial" w:hint="eastAsia"/>
          <w:color w:val="800000"/>
        </w:rPr>
        <w:t>，履约保证金的有效期到成交供应商提交的货物经采购人验收合格交付之日止，</w:t>
      </w:r>
      <w:r>
        <w:rPr>
          <w:rFonts w:ascii="Arial" w:hAnsi="Arial" w:hint="eastAsia"/>
          <w:color w:val="800000"/>
        </w:rPr>
        <w:t>经</w:t>
      </w:r>
      <w:r>
        <w:rPr>
          <w:rFonts w:ascii="Arial" w:hAnsi="Arial"/>
          <w:color w:val="800000"/>
        </w:rPr>
        <w:t>甲方出具同意清退履约金手续后，方能无息退还给乙方。</w:t>
      </w:r>
    </w:p>
    <w:p w:rsidR="00DC4627" w:rsidRDefault="00DC4627" w:rsidP="00DC4627">
      <w:pPr>
        <w:pStyle w:val="a3"/>
        <w:tabs>
          <w:tab w:val="left" w:pos="721"/>
        </w:tabs>
        <w:snapToGrid w:val="0"/>
        <w:spacing w:line="300" w:lineRule="auto"/>
        <w:rPr>
          <w:rFonts w:ascii="Arial" w:hAnsi="Arial"/>
        </w:rPr>
      </w:pPr>
      <w:r>
        <w:rPr>
          <w:rFonts w:ascii="Arial" w:hAnsi="Arial"/>
        </w:rPr>
        <w:t xml:space="preserve">6.2     </w:t>
      </w:r>
      <w:r>
        <w:rPr>
          <w:rFonts w:ascii="Arial" w:hAnsi="Arial"/>
        </w:rPr>
        <w:t>质保期满后，若有零部件出现故障，经权威部门鉴定属于寿命异常问题（明显短于</w:t>
      </w:r>
    </w:p>
    <w:p w:rsidR="00DC4627" w:rsidRDefault="00DC4627" w:rsidP="00DC4627">
      <w:pPr>
        <w:pStyle w:val="a3"/>
        <w:tabs>
          <w:tab w:val="left" w:pos="721"/>
        </w:tabs>
        <w:snapToGrid w:val="0"/>
        <w:spacing w:line="300" w:lineRule="auto"/>
        <w:ind w:firstLineChars="400" w:firstLine="840"/>
        <w:rPr>
          <w:rFonts w:ascii="Arial" w:hAnsi="Arial"/>
        </w:rPr>
      </w:pPr>
      <w:r>
        <w:rPr>
          <w:rFonts w:ascii="Arial" w:hAnsi="Arial"/>
        </w:rPr>
        <w:t>该零部件正常寿命）时，则由乙方负责免费更换及维修。</w:t>
      </w:r>
    </w:p>
    <w:p w:rsidR="00DC4627" w:rsidRDefault="00DC4627" w:rsidP="00DC4627">
      <w:pPr>
        <w:pStyle w:val="a3"/>
        <w:tabs>
          <w:tab w:val="left" w:pos="721"/>
        </w:tabs>
        <w:snapToGrid w:val="0"/>
        <w:spacing w:line="300" w:lineRule="auto"/>
        <w:rPr>
          <w:rFonts w:ascii="Arial" w:hAnsi="Arial"/>
        </w:rPr>
      </w:pPr>
      <w:r>
        <w:rPr>
          <w:rFonts w:ascii="Arial" w:hAnsi="Arial"/>
        </w:rPr>
        <w:t xml:space="preserve">6.3     </w:t>
      </w:r>
      <w:r>
        <w:rPr>
          <w:rFonts w:ascii="Arial" w:hAnsi="Arial"/>
        </w:rPr>
        <w:t>质保期满后，应甲方要求，乙方应参考届时的市场价格，优惠向甲方提供必须的零</w:t>
      </w:r>
    </w:p>
    <w:p w:rsidR="00DC4627" w:rsidRDefault="00DC4627" w:rsidP="00DC4627">
      <w:pPr>
        <w:pStyle w:val="a3"/>
        <w:tabs>
          <w:tab w:val="left" w:pos="721"/>
        </w:tabs>
        <w:snapToGrid w:val="0"/>
        <w:spacing w:line="300" w:lineRule="auto"/>
        <w:ind w:firstLineChars="400" w:firstLine="840"/>
        <w:rPr>
          <w:rFonts w:ascii="Arial" w:hAnsi="Arial"/>
        </w:rPr>
      </w:pPr>
      <w:r>
        <w:rPr>
          <w:rFonts w:ascii="Arial" w:hAnsi="Arial"/>
        </w:rPr>
        <w:t>配件；如有约定则以约定为准。</w:t>
      </w:r>
    </w:p>
    <w:p w:rsidR="00DC4627" w:rsidRPr="00333EDE" w:rsidRDefault="00DC4627" w:rsidP="00DC4627">
      <w:pPr>
        <w:pStyle w:val="3"/>
        <w:numPr>
          <w:ilvl w:val="0"/>
          <w:numId w:val="1"/>
        </w:numPr>
        <w:snapToGrid w:val="0"/>
        <w:spacing w:line="300" w:lineRule="auto"/>
        <w:rPr>
          <w:rFonts w:ascii="Arial" w:hAnsi="Arial"/>
          <w:sz w:val="24"/>
        </w:rPr>
      </w:pPr>
      <w:r>
        <w:rPr>
          <w:rFonts w:hint="eastAsia"/>
        </w:rPr>
        <w:t>违约责任</w:t>
      </w:r>
    </w:p>
    <w:p w:rsidR="00DC4627" w:rsidRPr="00C2614D" w:rsidRDefault="00DC4627" w:rsidP="00DC4627">
      <w:pPr>
        <w:ind w:leftChars="40" w:left="811" w:hangingChars="346" w:hanging="727"/>
        <w:rPr>
          <w:rFonts w:ascii="Arial" w:hAnsi="Arial"/>
        </w:rPr>
      </w:pPr>
      <w:r>
        <w:rPr>
          <w:rFonts w:ascii="Arial" w:hAnsi="Arial" w:hint="eastAsia"/>
        </w:rPr>
        <w:t>7</w:t>
      </w:r>
      <w:r>
        <w:rPr>
          <w:rFonts w:ascii="Arial" w:hAnsi="Arial"/>
        </w:rPr>
        <w:t xml:space="preserve">.1  </w:t>
      </w:r>
      <w:r>
        <w:rPr>
          <w:rFonts w:ascii="Arial" w:hAnsi="Arial" w:hint="eastAsia"/>
        </w:rPr>
        <w:t xml:space="preserve">  </w:t>
      </w:r>
      <w:r w:rsidRPr="00C2614D">
        <w:rPr>
          <w:rFonts w:ascii="Arial" w:hAnsi="Arial" w:hint="eastAsia"/>
        </w:rPr>
        <w:t>甲乙双方均应全面履行本合同，任何一方未能按照本合同的约定履行自己的义务，</w:t>
      </w:r>
      <w:r w:rsidRPr="00C2614D">
        <w:rPr>
          <w:rFonts w:ascii="Arial" w:hAnsi="Arial" w:hint="eastAsia"/>
        </w:rPr>
        <w:lastRenderedPageBreak/>
        <w:t>应当承担违约责任。违约方应当赔偿守约方因此遭受的损失，包括但不限于守约方的直接经济损失、间接经济损失、守约方为追究违约责任所发生的律师费、差旅费、交通费等。</w:t>
      </w:r>
    </w:p>
    <w:p w:rsidR="00DC4627" w:rsidRPr="00C97226" w:rsidRDefault="00DC4627" w:rsidP="00DC4627">
      <w:pPr>
        <w:ind w:leftChars="37" w:left="807" w:hangingChars="347" w:hanging="729"/>
        <w:rPr>
          <w:rFonts w:ascii="Arial" w:hAnsi="Arial"/>
        </w:rPr>
      </w:pPr>
      <w:r>
        <w:rPr>
          <w:rFonts w:ascii="Arial" w:hAnsi="Arial" w:hint="eastAsia"/>
        </w:rPr>
        <w:t xml:space="preserve">7.2   </w:t>
      </w:r>
      <w:r w:rsidRPr="00C97226">
        <w:rPr>
          <w:rFonts w:ascii="Arial" w:hAnsi="Arial" w:hint="eastAsia"/>
        </w:rPr>
        <w:t xml:space="preserve"> </w:t>
      </w:r>
      <w:r w:rsidRPr="00C97226">
        <w:rPr>
          <w:rFonts w:ascii="Arial" w:hAnsi="Arial" w:hint="eastAsia"/>
        </w:rPr>
        <w:t>乙方交付的货物不符合合同规定，甲方有权拒收，乙方需向甲方支付合同总金额</w:t>
      </w:r>
      <w:r w:rsidRPr="00C97226">
        <w:rPr>
          <w:rFonts w:ascii="Arial" w:hAnsi="Arial" w:hint="eastAsia"/>
        </w:rPr>
        <w:t>5%</w:t>
      </w:r>
      <w:r w:rsidRPr="00C97226">
        <w:rPr>
          <w:rFonts w:ascii="Arial" w:hAnsi="Arial" w:hint="eastAsia"/>
        </w:rPr>
        <w:t>的违约金，甲方有权直接从应付给乙方的履约保证金中扣除该违约金。</w:t>
      </w:r>
    </w:p>
    <w:p w:rsidR="00DC4627" w:rsidRPr="00C2614D" w:rsidRDefault="00DC4627" w:rsidP="00DC4627">
      <w:pPr>
        <w:ind w:leftChars="384" w:left="806"/>
        <w:rPr>
          <w:rFonts w:ascii="Arial" w:hAnsi="Arial"/>
        </w:rPr>
      </w:pPr>
      <w:r>
        <w:rPr>
          <w:rFonts w:ascii="Arial" w:hAnsi="Arial" w:hint="eastAsia"/>
        </w:rPr>
        <w:t>甲方无正当理由拒收货物，拒付货款的，甲方需向乙方偿付合同</w:t>
      </w:r>
      <w:r w:rsidRPr="00C2614D">
        <w:rPr>
          <w:rFonts w:ascii="Arial" w:hAnsi="Arial" w:hint="eastAsia"/>
        </w:rPr>
        <w:t>总金额的</w:t>
      </w:r>
      <w:r w:rsidRPr="00C2614D">
        <w:rPr>
          <w:rFonts w:ascii="Arial" w:hAnsi="Arial" w:hint="eastAsia"/>
        </w:rPr>
        <w:t>5%</w:t>
      </w:r>
      <w:r w:rsidRPr="00C2614D">
        <w:rPr>
          <w:rFonts w:ascii="Arial" w:hAnsi="Arial" w:hint="eastAsia"/>
        </w:rPr>
        <w:t>违约金。</w:t>
      </w:r>
    </w:p>
    <w:p w:rsidR="00DC4627" w:rsidRDefault="00DC4627" w:rsidP="00DC4627">
      <w:pPr>
        <w:pStyle w:val="a3"/>
        <w:tabs>
          <w:tab w:val="left" w:pos="721"/>
        </w:tabs>
        <w:snapToGrid w:val="0"/>
        <w:spacing w:line="300" w:lineRule="auto"/>
        <w:ind w:left="945" w:hangingChars="450" w:hanging="945"/>
        <w:rPr>
          <w:rFonts w:ascii="Arial" w:hAnsi="Arial"/>
        </w:rPr>
      </w:pPr>
      <w:r>
        <w:rPr>
          <w:rFonts w:ascii="Arial" w:hAnsi="Arial"/>
        </w:rPr>
        <w:t xml:space="preserve">7.3     </w:t>
      </w:r>
      <w:r>
        <w:rPr>
          <w:rFonts w:ascii="Arial" w:hAnsi="Arial"/>
        </w:rPr>
        <w:t>乙方逾期交货的，每逾期一天将处以合同总价的千分之五的罚金，但总额不超过合</w:t>
      </w:r>
    </w:p>
    <w:p w:rsidR="00DC4627" w:rsidRDefault="00DC4627" w:rsidP="00DC4627">
      <w:pPr>
        <w:pStyle w:val="a3"/>
        <w:tabs>
          <w:tab w:val="left" w:pos="721"/>
        </w:tabs>
        <w:snapToGrid w:val="0"/>
        <w:spacing w:line="300" w:lineRule="auto"/>
        <w:ind w:leftChars="400" w:left="945" w:hangingChars="50" w:hanging="105"/>
        <w:rPr>
          <w:rFonts w:ascii="Arial" w:hAnsi="Arial"/>
        </w:rPr>
      </w:pPr>
      <w:r>
        <w:rPr>
          <w:rFonts w:ascii="Arial" w:hAnsi="Arial"/>
        </w:rPr>
        <w:t>同总价的</w:t>
      </w:r>
      <w:r>
        <w:rPr>
          <w:rFonts w:ascii="Arial" w:hAnsi="Arial"/>
        </w:rPr>
        <w:t>5</w:t>
      </w:r>
      <w:r>
        <w:rPr>
          <w:rFonts w:ascii="Arial" w:hAnsi="Arial"/>
        </w:rPr>
        <w:t>％。甲方逾期付款的，每逾期一天将处以合同总价的千分之五的罚金，</w:t>
      </w:r>
    </w:p>
    <w:p w:rsidR="00DC4627" w:rsidRDefault="00DC4627" w:rsidP="00DC4627">
      <w:pPr>
        <w:pStyle w:val="a3"/>
        <w:tabs>
          <w:tab w:val="left" w:pos="721"/>
        </w:tabs>
        <w:snapToGrid w:val="0"/>
        <w:spacing w:line="300" w:lineRule="auto"/>
        <w:ind w:leftChars="400" w:left="945" w:hangingChars="50" w:hanging="105"/>
        <w:rPr>
          <w:rFonts w:ascii="Arial" w:hAnsi="Arial"/>
        </w:rPr>
      </w:pPr>
      <w:r>
        <w:rPr>
          <w:rFonts w:ascii="Arial" w:hAnsi="Arial"/>
        </w:rPr>
        <w:t>但总额不超过合同总价的</w:t>
      </w:r>
      <w:r>
        <w:rPr>
          <w:rFonts w:ascii="Arial" w:hAnsi="Arial"/>
        </w:rPr>
        <w:t>5</w:t>
      </w:r>
      <w:r>
        <w:rPr>
          <w:rFonts w:ascii="Arial" w:hAnsi="Arial"/>
        </w:rPr>
        <w:t>％。</w:t>
      </w:r>
    </w:p>
    <w:p w:rsidR="00DC4627" w:rsidRDefault="00DC4627" w:rsidP="003B42E0">
      <w:pPr>
        <w:pStyle w:val="a3"/>
        <w:tabs>
          <w:tab w:val="left" w:pos="721"/>
        </w:tabs>
        <w:snapToGrid w:val="0"/>
        <w:spacing w:line="300" w:lineRule="auto"/>
        <w:ind w:left="735" w:hangingChars="350" w:hanging="735"/>
        <w:rPr>
          <w:rFonts w:ascii="Arial" w:hAnsi="Arial"/>
        </w:rPr>
      </w:pPr>
      <w:r>
        <w:rPr>
          <w:rFonts w:ascii="Arial" w:hAnsi="Arial"/>
        </w:rPr>
        <w:t xml:space="preserve">7.4    </w:t>
      </w:r>
      <w:r w:rsidRPr="00C2614D">
        <w:rPr>
          <w:rFonts w:ascii="Arial" w:hAnsi="Arial"/>
        </w:rPr>
        <w:t>若乙方未按本合同的约定提供保修服务，甲方有权自行委托第三方提供甲方所需要的技术支持和售后服务，所发生的费用由乙方承担，如因此造成甲方损失的，乙方应承担赔偿责任。</w:t>
      </w:r>
    </w:p>
    <w:p w:rsidR="00DC4627" w:rsidRPr="00405D36" w:rsidRDefault="00DC4627" w:rsidP="00DC4627">
      <w:pPr>
        <w:pStyle w:val="3"/>
        <w:numPr>
          <w:ilvl w:val="0"/>
          <w:numId w:val="1"/>
        </w:numPr>
        <w:snapToGrid w:val="0"/>
        <w:spacing w:line="300" w:lineRule="auto"/>
        <w:rPr>
          <w:rFonts w:ascii="Arial" w:hAnsi="Arial"/>
          <w:sz w:val="24"/>
        </w:rPr>
      </w:pPr>
      <w:r w:rsidRPr="00405D36">
        <w:rPr>
          <w:rFonts w:ascii="Arial" w:hAnsi="Arial" w:hint="eastAsia"/>
          <w:sz w:val="24"/>
        </w:rPr>
        <w:t>风险承担</w:t>
      </w:r>
      <w:r w:rsidRPr="00405D36">
        <w:rPr>
          <w:rFonts w:ascii="Arial" w:hAnsi="Arial" w:hint="eastAsia"/>
          <w:sz w:val="24"/>
        </w:rPr>
        <w:t xml:space="preserve"> </w:t>
      </w:r>
    </w:p>
    <w:p w:rsidR="00DC4627" w:rsidRPr="00405D36" w:rsidRDefault="00DC4627" w:rsidP="00DC4627">
      <w:pPr>
        <w:pStyle w:val="a3"/>
        <w:ind w:left="735" w:hangingChars="350" w:hanging="735"/>
        <w:rPr>
          <w:rFonts w:ascii="Arial" w:hAnsi="Arial"/>
        </w:rPr>
      </w:pPr>
      <w:r>
        <w:rPr>
          <w:rFonts w:ascii="Arial" w:hAnsi="Arial"/>
        </w:rPr>
        <w:t xml:space="preserve">8.1    </w:t>
      </w:r>
      <w:r w:rsidRPr="00405D36">
        <w:rPr>
          <w:rFonts w:ascii="Arial" w:hAnsi="Arial"/>
        </w:rPr>
        <w:t>货物毁损、灭失的风险，在货物经甲方验收合格以前由乙方承担，在货物经甲方验收合格以后由甲方承担。</w:t>
      </w:r>
      <w:r w:rsidRPr="00405D36">
        <w:rPr>
          <w:rFonts w:ascii="Arial" w:hAnsi="Arial"/>
        </w:rPr>
        <w:t xml:space="preserve"> </w:t>
      </w:r>
    </w:p>
    <w:p w:rsidR="00DC4627" w:rsidRPr="00405D36" w:rsidRDefault="00DC4627" w:rsidP="00DC4627">
      <w:pPr>
        <w:pStyle w:val="a3"/>
        <w:ind w:left="735" w:hangingChars="350" w:hanging="735"/>
        <w:rPr>
          <w:rFonts w:ascii="Arial" w:hAnsi="Arial"/>
        </w:rPr>
      </w:pPr>
      <w:r>
        <w:rPr>
          <w:rFonts w:ascii="Arial" w:hAnsi="Arial"/>
        </w:rPr>
        <w:t xml:space="preserve">8.2    </w:t>
      </w:r>
      <w:r w:rsidRPr="00405D36">
        <w:rPr>
          <w:rFonts w:ascii="Arial" w:hAnsi="Arial"/>
        </w:rPr>
        <w:t>甲方因货物质量不符合约定的质量要求而拒绝接受货物或解除合同的，货物毁损、灭失的风险由乙方承担。</w:t>
      </w:r>
      <w:r w:rsidRPr="00405D36">
        <w:rPr>
          <w:rFonts w:ascii="Arial" w:hAnsi="Arial"/>
        </w:rPr>
        <w:t xml:space="preserve"> </w:t>
      </w:r>
    </w:p>
    <w:p w:rsidR="00DC4627" w:rsidRPr="00405D36" w:rsidRDefault="00DC4627" w:rsidP="00DC4627">
      <w:pPr>
        <w:pStyle w:val="a3"/>
        <w:ind w:left="735" w:hangingChars="350" w:hanging="735"/>
        <w:rPr>
          <w:rFonts w:ascii="Arial" w:hAnsi="Arial"/>
        </w:rPr>
      </w:pPr>
      <w:r>
        <w:rPr>
          <w:rFonts w:ascii="Arial" w:hAnsi="Arial"/>
        </w:rPr>
        <w:t xml:space="preserve">8.3    </w:t>
      </w:r>
      <w:r w:rsidRPr="00405D36">
        <w:rPr>
          <w:rFonts w:ascii="Arial" w:hAnsi="Arial"/>
        </w:rPr>
        <w:t>货物毁损、灭失的风险由甲方承担的，不影响因乙方履行合同义务不符合约定的，甲方要求其承担违约责任的权利。</w:t>
      </w:r>
      <w:r w:rsidRPr="00405D36">
        <w:rPr>
          <w:rFonts w:ascii="Arial" w:hAnsi="Arial"/>
        </w:rPr>
        <w:t xml:space="preserve"> </w:t>
      </w:r>
    </w:p>
    <w:p w:rsidR="00DC4627" w:rsidRDefault="00DC4627" w:rsidP="00DC4627">
      <w:pPr>
        <w:pStyle w:val="a3"/>
        <w:ind w:left="735" w:hangingChars="350" w:hanging="735"/>
        <w:rPr>
          <w:rFonts w:ascii="Arial" w:hAnsi="Arial"/>
        </w:rPr>
      </w:pPr>
      <w:r>
        <w:rPr>
          <w:rFonts w:ascii="Arial" w:hAnsi="Arial"/>
        </w:rPr>
        <w:t xml:space="preserve">8.4    </w:t>
      </w:r>
      <w:r w:rsidRPr="00405D36">
        <w:rPr>
          <w:rFonts w:ascii="Arial" w:hAnsi="Arial"/>
        </w:rPr>
        <w:t>由乙方承担货物毁损、灭失风险的，如货物毁损或灭失的，</w:t>
      </w:r>
      <w:r w:rsidRPr="00D3747B">
        <w:rPr>
          <w:rFonts w:ascii="Arial" w:hAnsi="Arial"/>
          <w:color w:val="800000"/>
        </w:rPr>
        <w:t>乙方应于</w:t>
      </w:r>
      <w:r w:rsidRPr="00D3747B">
        <w:rPr>
          <w:rFonts w:ascii="Arial" w:hAnsi="Arial"/>
          <w:color w:val="800000"/>
        </w:rPr>
        <w:t>___</w:t>
      </w:r>
      <w:r w:rsidRPr="00D3747B">
        <w:rPr>
          <w:rFonts w:ascii="Arial" w:hAnsi="Arial"/>
          <w:color w:val="800000"/>
        </w:rPr>
        <w:t>天内重新提</w:t>
      </w:r>
      <w:r w:rsidRPr="00405D36">
        <w:rPr>
          <w:rFonts w:ascii="Arial" w:hAnsi="Arial"/>
        </w:rPr>
        <w:t>供符合合同规定的货物，否则，视为乙方逾期交货。</w:t>
      </w:r>
      <w:r w:rsidRPr="00405D36">
        <w:rPr>
          <w:rFonts w:ascii="Arial" w:hAnsi="Arial"/>
        </w:rPr>
        <w:t xml:space="preserve"> </w:t>
      </w:r>
    </w:p>
    <w:p w:rsidR="00DC4627" w:rsidRPr="00405D36" w:rsidRDefault="00DC4627" w:rsidP="00DC4627">
      <w:pPr>
        <w:pStyle w:val="a3"/>
        <w:ind w:left="315" w:hangingChars="150" w:hanging="315"/>
        <w:rPr>
          <w:rFonts w:ascii="Arial" w:hAnsi="Arial"/>
        </w:rPr>
      </w:pPr>
      <w:r>
        <w:rPr>
          <w:rFonts w:ascii="Arial" w:hAnsi="Arial"/>
        </w:rPr>
        <w:t xml:space="preserve">8.5    </w:t>
      </w:r>
      <w:r w:rsidRPr="00405D36">
        <w:rPr>
          <w:rFonts w:ascii="Arial" w:hAnsi="Arial"/>
        </w:rPr>
        <w:t>由甲方承担货物毁损、灭失风险的，则甲方不能免除给付货款的义务。</w:t>
      </w:r>
    </w:p>
    <w:p w:rsidR="00DC4627" w:rsidRDefault="00DC4627" w:rsidP="00DC4627">
      <w:pPr>
        <w:pStyle w:val="3"/>
        <w:numPr>
          <w:ilvl w:val="0"/>
          <w:numId w:val="1"/>
        </w:numPr>
        <w:snapToGrid w:val="0"/>
        <w:spacing w:line="300" w:lineRule="auto"/>
        <w:rPr>
          <w:rFonts w:ascii="Arial" w:hAnsi="Arial"/>
          <w:sz w:val="24"/>
        </w:rPr>
      </w:pPr>
      <w:r>
        <w:rPr>
          <w:rFonts w:ascii="Arial" w:hAnsi="Arial" w:hint="eastAsia"/>
          <w:sz w:val="24"/>
        </w:rPr>
        <w:t>其它</w:t>
      </w:r>
    </w:p>
    <w:p w:rsidR="00DC4627" w:rsidRPr="00EC6555" w:rsidRDefault="00DC4627" w:rsidP="00DC4627">
      <w:pPr>
        <w:snapToGrid w:val="0"/>
        <w:spacing w:line="300" w:lineRule="auto"/>
        <w:rPr>
          <w:rFonts w:ascii="Arial" w:hAnsi="Arial"/>
        </w:rPr>
      </w:pPr>
      <w:r>
        <w:rPr>
          <w:rFonts w:ascii="Arial" w:hAnsi="Arial" w:hint="eastAsia"/>
        </w:rPr>
        <w:t xml:space="preserve">9.1   </w:t>
      </w:r>
      <w:r>
        <w:rPr>
          <w:rFonts w:ascii="Arial" w:hAnsi="Arial" w:hint="eastAsia"/>
        </w:rPr>
        <w:t>除买方事先书面同意外，卖方不得部分或全部转让其应履行的合同义务。</w:t>
      </w:r>
    </w:p>
    <w:p w:rsidR="00DC4627" w:rsidRDefault="00DC4627" w:rsidP="00DC4627">
      <w:pPr>
        <w:snapToGrid w:val="0"/>
        <w:spacing w:line="300" w:lineRule="auto"/>
        <w:rPr>
          <w:rFonts w:ascii="Arial" w:hAnsi="Arial"/>
        </w:rPr>
      </w:pPr>
      <w:r>
        <w:rPr>
          <w:rFonts w:ascii="Arial" w:hAnsi="Arial" w:hint="eastAsia"/>
        </w:rPr>
        <w:t xml:space="preserve">9.2   </w:t>
      </w:r>
      <w:r>
        <w:rPr>
          <w:rFonts w:ascii="Arial" w:hAnsi="Arial" w:hint="eastAsia"/>
        </w:rPr>
        <w:t>本合同书</w:t>
      </w:r>
      <w:r w:rsidRPr="00927681">
        <w:rPr>
          <w:rFonts w:ascii="Arial" w:hAnsi="Arial" w:hint="eastAsia"/>
          <w:color w:val="800000"/>
        </w:rPr>
        <w:t>一式</w:t>
      </w:r>
      <w:r w:rsidRPr="00927681">
        <w:rPr>
          <w:rFonts w:ascii="Arial" w:hAnsi="Arial" w:hint="eastAsia"/>
          <w:color w:val="800000"/>
          <w:u w:val="single"/>
        </w:rPr>
        <w:t>六</w:t>
      </w:r>
      <w:r w:rsidRPr="00927681">
        <w:rPr>
          <w:rFonts w:ascii="Arial" w:hAnsi="Arial" w:hint="eastAsia"/>
          <w:color w:val="800000"/>
        </w:rPr>
        <w:t>份</w:t>
      </w:r>
      <w:r>
        <w:rPr>
          <w:rFonts w:ascii="Arial" w:hAnsi="Arial" w:hint="eastAsia"/>
        </w:rPr>
        <w:t>，甲方五份，乙方一份。</w:t>
      </w:r>
    </w:p>
    <w:p w:rsidR="00DC4627" w:rsidRDefault="00DC4627" w:rsidP="00DC4627">
      <w:pPr>
        <w:snapToGrid w:val="0"/>
        <w:spacing w:line="300" w:lineRule="auto"/>
        <w:ind w:left="735" w:hangingChars="350" w:hanging="735"/>
        <w:rPr>
          <w:rFonts w:ascii="Arial" w:hAnsi="Arial"/>
        </w:rPr>
      </w:pPr>
      <w:r>
        <w:rPr>
          <w:rFonts w:ascii="Arial" w:hAnsi="Arial" w:hint="eastAsia"/>
        </w:rPr>
        <w:t xml:space="preserve">9.3   </w:t>
      </w:r>
      <w:r w:rsidRPr="00C97226">
        <w:rPr>
          <w:rFonts w:ascii="Arial" w:hAnsi="Arial" w:hint="eastAsia"/>
        </w:rPr>
        <w:t>本合同发生争议时，由双方协商解决，协商不成时，由哈尔滨市仲裁委员会仲裁或</w:t>
      </w:r>
      <w:r>
        <w:rPr>
          <w:rFonts w:ascii="Arial" w:hAnsi="Arial" w:hint="eastAsia"/>
        </w:rPr>
        <w:t>向</w:t>
      </w:r>
    </w:p>
    <w:p w:rsidR="00DC4627" w:rsidRDefault="00DC4627" w:rsidP="00DC4627">
      <w:pPr>
        <w:snapToGrid w:val="0"/>
        <w:spacing w:line="300" w:lineRule="auto"/>
        <w:ind w:firstLineChars="300" w:firstLine="630"/>
        <w:rPr>
          <w:rFonts w:ascii="Arial" w:hAnsi="Arial"/>
        </w:rPr>
      </w:pPr>
      <w:r>
        <w:rPr>
          <w:rFonts w:ascii="Arial" w:hAnsi="Arial" w:hint="eastAsia"/>
        </w:rPr>
        <w:t>甲方住所地人民法院提起诉讼。</w:t>
      </w:r>
    </w:p>
    <w:p w:rsidR="00DC4627" w:rsidRDefault="00DC4627" w:rsidP="00DC4627">
      <w:pPr>
        <w:snapToGrid w:val="0"/>
        <w:spacing w:line="300" w:lineRule="auto"/>
        <w:rPr>
          <w:rFonts w:ascii="Arial" w:hAnsi="Arial"/>
        </w:rPr>
      </w:pPr>
    </w:p>
    <w:p w:rsidR="00DC4627" w:rsidRDefault="00DC4627" w:rsidP="00DC4627">
      <w:pPr>
        <w:snapToGrid w:val="0"/>
        <w:spacing w:line="300" w:lineRule="auto"/>
        <w:rPr>
          <w:rFonts w:ascii="Arial" w:hAnsi="Arial"/>
        </w:rPr>
      </w:pPr>
      <w:r>
        <w:rPr>
          <w:rFonts w:ascii="Arial" w:hAnsi="Arial" w:hint="eastAsia"/>
        </w:rPr>
        <w:t>甲方（盖章）：</w:t>
      </w:r>
      <w:r>
        <w:rPr>
          <w:rFonts w:ascii="Arial" w:hAnsi="Arial"/>
        </w:rPr>
        <w:t xml:space="preserve">                                </w:t>
      </w:r>
      <w:r>
        <w:rPr>
          <w:rFonts w:ascii="Arial" w:hAnsi="Arial" w:hint="eastAsia"/>
        </w:rPr>
        <w:t xml:space="preserve"> </w:t>
      </w:r>
      <w:r>
        <w:rPr>
          <w:rFonts w:ascii="Arial" w:hAnsi="Arial" w:hint="eastAsia"/>
        </w:rPr>
        <w:t>乙方（盖章）：</w:t>
      </w:r>
    </w:p>
    <w:p w:rsidR="00DC4627" w:rsidRDefault="00DC4627" w:rsidP="00DC4627">
      <w:pPr>
        <w:snapToGrid w:val="0"/>
        <w:spacing w:line="300" w:lineRule="auto"/>
        <w:rPr>
          <w:rFonts w:ascii="Arial" w:hAnsi="Arial"/>
        </w:rPr>
      </w:pPr>
      <w:r>
        <w:rPr>
          <w:rFonts w:ascii="Arial" w:hAnsi="Arial" w:hint="eastAsia"/>
        </w:rPr>
        <w:t>法定代表人或委托代理人（签字）：</w:t>
      </w:r>
      <w:r>
        <w:rPr>
          <w:rFonts w:ascii="Arial" w:hAnsi="Arial"/>
        </w:rPr>
        <w:t xml:space="preserve">              </w:t>
      </w:r>
      <w:r>
        <w:rPr>
          <w:rFonts w:ascii="Arial" w:hAnsi="Arial" w:hint="eastAsia"/>
        </w:rPr>
        <w:t xml:space="preserve"> </w:t>
      </w:r>
      <w:r>
        <w:rPr>
          <w:rFonts w:ascii="Arial" w:hAnsi="Arial" w:hint="eastAsia"/>
        </w:rPr>
        <w:t>法定代表人或委托代理人（签字）：</w:t>
      </w:r>
    </w:p>
    <w:p w:rsidR="00DC4627" w:rsidRPr="007942B6" w:rsidRDefault="00DC4627" w:rsidP="00DC4627">
      <w:pPr>
        <w:snapToGrid w:val="0"/>
        <w:spacing w:line="300" w:lineRule="auto"/>
        <w:rPr>
          <w:rFonts w:ascii="Arial" w:hAnsi="Arial"/>
        </w:rPr>
      </w:pPr>
      <w:r>
        <w:rPr>
          <w:rFonts w:ascii="Arial" w:hAnsi="Arial" w:hint="eastAsia"/>
        </w:rPr>
        <w:t>日</w:t>
      </w:r>
      <w:r>
        <w:rPr>
          <w:rFonts w:ascii="Arial" w:hAnsi="Arial" w:hint="eastAsia"/>
        </w:rPr>
        <w:t xml:space="preserve">     </w:t>
      </w:r>
      <w:r>
        <w:rPr>
          <w:rFonts w:ascii="Arial" w:hAnsi="Arial" w:hint="eastAsia"/>
        </w:rPr>
        <w:t>期：</w:t>
      </w:r>
      <w:r>
        <w:rPr>
          <w:rFonts w:ascii="Arial" w:hAnsi="Arial" w:hint="eastAsia"/>
        </w:rPr>
        <w:t xml:space="preserve">                                   </w:t>
      </w:r>
      <w:r>
        <w:rPr>
          <w:rFonts w:ascii="Arial" w:hAnsi="Arial" w:hint="eastAsia"/>
        </w:rPr>
        <w:t>日</w:t>
      </w:r>
      <w:r>
        <w:rPr>
          <w:rFonts w:ascii="Arial" w:hAnsi="Arial" w:hint="eastAsia"/>
        </w:rPr>
        <w:t xml:space="preserve">     </w:t>
      </w:r>
      <w:r>
        <w:rPr>
          <w:rFonts w:ascii="Arial" w:hAnsi="Arial" w:hint="eastAsia"/>
        </w:rPr>
        <w:t>期：</w:t>
      </w:r>
    </w:p>
    <w:p w:rsidR="00DC4627" w:rsidRDefault="00DC4627" w:rsidP="00DC4627">
      <w:pPr>
        <w:snapToGrid w:val="0"/>
        <w:spacing w:line="300" w:lineRule="auto"/>
        <w:rPr>
          <w:rFonts w:ascii="Arial" w:hAnsi="Arial"/>
        </w:rPr>
      </w:pPr>
      <w:r>
        <w:rPr>
          <w:rFonts w:ascii="Arial" w:hAnsi="Arial" w:hint="eastAsia"/>
        </w:rPr>
        <w:t>地</w:t>
      </w:r>
      <w:r>
        <w:rPr>
          <w:rFonts w:ascii="Arial" w:hAnsi="Arial"/>
        </w:rPr>
        <w:t xml:space="preserve">     </w:t>
      </w:r>
      <w:r>
        <w:rPr>
          <w:rFonts w:ascii="Arial" w:hAnsi="Arial" w:hint="eastAsia"/>
        </w:rPr>
        <w:t>址：</w:t>
      </w:r>
      <w:r>
        <w:rPr>
          <w:rFonts w:ascii="Arial" w:hAnsi="Arial"/>
        </w:rPr>
        <w:t xml:space="preserve">                                  </w:t>
      </w:r>
      <w:r>
        <w:rPr>
          <w:rFonts w:ascii="Arial" w:hAnsi="Arial" w:hint="eastAsia"/>
        </w:rPr>
        <w:t xml:space="preserve"> </w:t>
      </w:r>
      <w:r>
        <w:rPr>
          <w:rFonts w:ascii="Arial" w:hAnsi="Arial" w:hint="eastAsia"/>
        </w:rPr>
        <w:t>地</w:t>
      </w:r>
      <w:r>
        <w:rPr>
          <w:rFonts w:ascii="Arial" w:hAnsi="Arial"/>
        </w:rPr>
        <w:t xml:space="preserve">     </w:t>
      </w:r>
      <w:r>
        <w:rPr>
          <w:rFonts w:ascii="Arial" w:hAnsi="Arial" w:hint="eastAsia"/>
        </w:rPr>
        <w:t>址：</w:t>
      </w:r>
    </w:p>
    <w:p w:rsidR="00DC4627" w:rsidRDefault="00DC4627" w:rsidP="00DC4627">
      <w:pPr>
        <w:snapToGrid w:val="0"/>
        <w:spacing w:line="300" w:lineRule="auto"/>
        <w:rPr>
          <w:rFonts w:ascii="Arial" w:hAnsi="Arial"/>
        </w:rPr>
      </w:pPr>
      <w:r>
        <w:rPr>
          <w:rFonts w:ascii="Arial" w:hAnsi="Arial" w:hint="eastAsia"/>
        </w:rPr>
        <w:t>邮政编码：</w:t>
      </w:r>
      <w:r>
        <w:rPr>
          <w:rFonts w:ascii="Arial" w:hAnsi="Arial"/>
        </w:rPr>
        <w:t xml:space="preserve">                                   </w:t>
      </w:r>
      <w:r>
        <w:rPr>
          <w:rFonts w:ascii="Arial" w:hAnsi="Arial" w:hint="eastAsia"/>
        </w:rPr>
        <w:t xml:space="preserve"> </w:t>
      </w:r>
      <w:r>
        <w:rPr>
          <w:rFonts w:ascii="Arial" w:hAnsi="Arial" w:hint="eastAsia"/>
        </w:rPr>
        <w:t>邮政编码：</w:t>
      </w:r>
    </w:p>
    <w:p w:rsidR="00DC4627" w:rsidRDefault="00DC4627" w:rsidP="00DC4627">
      <w:pPr>
        <w:snapToGrid w:val="0"/>
        <w:spacing w:line="300" w:lineRule="auto"/>
        <w:rPr>
          <w:rFonts w:ascii="Arial" w:hAnsi="Arial"/>
        </w:rPr>
      </w:pPr>
      <w:r>
        <w:rPr>
          <w:rFonts w:ascii="Arial" w:hAnsi="Arial" w:hint="eastAsia"/>
        </w:rPr>
        <w:t>电</w:t>
      </w:r>
      <w:r>
        <w:rPr>
          <w:rFonts w:ascii="Arial" w:hAnsi="Arial"/>
        </w:rPr>
        <w:t xml:space="preserve">     </w:t>
      </w:r>
      <w:r>
        <w:rPr>
          <w:rFonts w:ascii="Arial" w:hAnsi="Arial" w:hint="eastAsia"/>
        </w:rPr>
        <w:t>话：</w:t>
      </w:r>
      <w:r>
        <w:rPr>
          <w:rFonts w:ascii="Arial" w:hAnsi="Arial"/>
        </w:rPr>
        <w:t xml:space="preserve">                                 </w:t>
      </w:r>
      <w:r>
        <w:rPr>
          <w:rFonts w:ascii="Arial" w:hAnsi="Arial" w:hint="eastAsia"/>
        </w:rPr>
        <w:t xml:space="preserve">  </w:t>
      </w:r>
      <w:r>
        <w:rPr>
          <w:rFonts w:ascii="Arial" w:hAnsi="Arial" w:hint="eastAsia"/>
        </w:rPr>
        <w:t>电</w:t>
      </w:r>
      <w:r>
        <w:rPr>
          <w:rFonts w:ascii="Arial" w:hAnsi="Arial"/>
        </w:rPr>
        <w:t xml:space="preserve">     </w:t>
      </w:r>
      <w:r>
        <w:rPr>
          <w:rFonts w:ascii="Arial" w:hAnsi="Arial" w:hint="eastAsia"/>
        </w:rPr>
        <w:t>话：</w:t>
      </w:r>
    </w:p>
    <w:p w:rsidR="00DC4627" w:rsidRDefault="00DC4627" w:rsidP="00DC4627">
      <w:pPr>
        <w:snapToGrid w:val="0"/>
        <w:spacing w:line="300" w:lineRule="auto"/>
        <w:rPr>
          <w:rFonts w:ascii="Arial" w:hAnsi="Arial"/>
        </w:rPr>
      </w:pPr>
      <w:r>
        <w:rPr>
          <w:rFonts w:ascii="Arial" w:hAnsi="Arial" w:hint="eastAsia"/>
        </w:rPr>
        <w:t>传</w:t>
      </w:r>
      <w:r>
        <w:rPr>
          <w:rFonts w:ascii="Arial" w:hAnsi="Arial"/>
        </w:rPr>
        <w:t xml:space="preserve">     </w:t>
      </w:r>
      <w:r>
        <w:rPr>
          <w:rFonts w:ascii="Arial" w:hAnsi="Arial" w:hint="eastAsia"/>
        </w:rPr>
        <w:t>真：</w:t>
      </w:r>
      <w:r>
        <w:rPr>
          <w:rFonts w:ascii="Arial" w:hAnsi="Arial"/>
        </w:rPr>
        <w:t xml:space="preserve">                                  </w:t>
      </w:r>
      <w:r>
        <w:rPr>
          <w:rFonts w:ascii="Arial" w:hAnsi="Arial" w:hint="eastAsia"/>
        </w:rPr>
        <w:t xml:space="preserve"> </w:t>
      </w:r>
      <w:r>
        <w:rPr>
          <w:rFonts w:ascii="Arial" w:hAnsi="Arial" w:hint="eastAsia"/>
        </w:rPr>
        <w:t>传</w:t>
      </w:r>
      <w:r>
        <w:rPr>
          <w:rFonts w:ascii="Arial" w:hAnsi="Arial"/>
        </w:rPr>
        <w:t xml:space="preserve">     </w:t>
      </w:r>
      <w:r>
        <w:rPr>
          <w:rFonts w:ascii="Arial" w:hAnsi="Arial" w:hint="eastAsia"/>
        </w:rPr>
        <w:t>真：</w:t>
      </w:r>
    </w:p>
    <w:p w:rsidR="00DC4627" w:rsidRDefault="00DC4627" w:rsidP="00DC4627">
      <w:pPr>
        <w:snapToGrid w:val="0"/>
        <w:spacing w:line="300" w:lineRule="auto"/>
        <w:rPr>
          <w:rFonts w:ascii="Arial" w:hAnsi="Arial"/>
        </w:rPr>
      </w:pPr>
      <w:r>
        <w:rPr>
          <w:rFonts w:ascii="Arial" w:hAnsi="Arial" w:hint="eastAsia"/>
        </w:rPr>
        <w:t>开户银行：</w:t>
      </w:r>
      <w:r>
        <w:rPr>
          <w:rFonts w:ascii="Arial" w:hAnsi="Arial"/>
        </w:rPr>
        <w:t xml:space="preserve">     </w:t>
      </w:r>
      <w:r>
        <w:rPr>
          <w:rFonts w:ascii="Arial" w:hAnsi="Arial" w:hint="eastAsia"/>
        </w:rPr>
        <w:t xml:space="preserve"> </w:t>
      </w:r>
      <w:r>
        <w:rPr>
          <w:rFonts w:ascii="Arial" w:hAnsi="Arial"/>
        </w:rPr>
        <w:t xml:space="preserve">                            </w:t>
      </w:r>
      <w:r>
        <w:rPr>
          <w:rFonts w:ascii="Arial" w:hAnsi="Arial" w:hint="eastAsia"/>
        </w:rPr>
        <w:t xml:space="preserve">  </w:t>
      </w:r>
      <w:r>
        <w:rPr>
          <w:rFonts w:ascii="Arial" w:hAnsi="Arial" w:hint="eastAsia"/>
        </w:rPr>
        <w:t>开户银行：</w:t>
      </w:r>
    </w:p>
    <w:p w:rsidR="00DC4627" w:rsidRPr="006D475D" w:rsidRDefault="00DC4627" w:rsidP="00DC4627">
      <w:pPr>
        <w:snapToGrid w:val="0"/>
        <w:spacing w:line="300" w:lineRule="auto"/>
        <w:rPr>
          <w:rFonts w:ascii="Arial" w:hAnsi="Arial"/>
        </w:rPr>
      </w:pPr>
      <w:r>
        <w:rPr>
          <w:rFonts w:ascii="Arial" w:hAnsi="Arial" w:hint="eastAsia"/>
        </w:rPr>
        <w:t>开户账号：</w:t>
      </w:r>
      <w:r>
        <w:rPr>
          <w:rFonts w:ascii="Arial" w:hAnsi="Arial" w:hint="eastAsia"/>
        </w:rPr>
        <w:t xml:space="preserve">                                    </w:t>
      </w:r>
      <w:r>
        <w:rPr>
          <w:rFonts w:ascii="Arial" w:hAnsi="Arial" w:hint="eastAsia"/>
        </w:rPr>
        <w:t>开户账号：</w:t>
      </w:r>
    </w:p>
    <w:p w:rsidR="00DC4627" w:rsidRPr="00E72AC1" w:rsidRDefault="00DC4627" w:rsidP="00DC4627">
      <w:pPr>
        <w:adjustRightInd w:val="0"/>
        <w:snapToGrid w:val="0"/>
        <w:spacing w:line="400" w:lineRule="exact"/>
        <w:jc w:val="center"/>
        <w:rPr>
          <w:rFonts w:ascii="黑体" w:eastAsia="黑体"/>
          <w:sz w:val="30"/>
          <w:szCs w:val="30"/>
        </w:rPr>
      </w:pPr>
      <w:r>
        <w:rPr>
          <w:rFonts w:ascii="黑体" w:eastAsia="黑体" w:hint="eastAsia"/>
          <w:sz w:val="30"/>
          <w:szCs w:val="30"/>
        </w:rPr>
        <w:lastRenderedPageBreak/>
        <w:t>货物（服务）采购合同</w:t>
      </w:r>
      <w:r w:rsidRPr="00F7560A">
        <w:rPr>
          <w:rFonts w:ascii="黑体" w:eastAsia="黑体" w:hint="eastAsia"/>
          <w:sz w:val="30"/>
          <w:szCs w:val="30"/>
        </w:rPr>
        <w:t>签订须知</w:t>
      </w:r>
    </w:p>
    <w:p w:rsidR="00DC4627" w:rsidRPr="00BD00A6" w:rsidRDefault="00DC4627" w:rsidP="00DC4627">
      <w:pPr>
        <w:adjustRightInd w:val="0"/>
        <w:snapToGrid w:val="0"/>
        <w:spacing w:line="440" w:lineRule="exact"/>
        <w:ind w:firstLineChars="200" w:firstLine="420"/>
        <w:rPr>
          <w:szCs w:val="21"/>
        </w:rPr>
      </w:pPr>
      <w:r w:rsidRPr="00BD00A6">
        <w:rPr>
          <w:rFonts w:hint="eastAsia"/>
          <w:color w:val="000000"/>
          <w:szCs w:val="21"/>
        </w:rPr>
        <w:t>一</w:t>
      </w:r>
      <w:r w:rsidRPr="00BD00A6">
        <w:rPr>
          <w:color w:val="000000"/>
          <w:szCs w:val="21"/>
        </w:rPr>
        <w:t>、</w:t>
      </w:r>
      <w:r w:rsidRPr="00BD00A6">
        <w:rPr>
          <w:rFonts w:hint="eastAsia"/>
          <w:color w:val="000000"/>
          <w:szCs w:val="21"/>
        </w:rPr>
        <w:t>按照《哈尔滨工业大学大宗物品采购实施细则（试行）》（校国资发</w:t>
      </w:r>
      <w:r w:rsidRPr="00BD00A6">
        <w:rPr>
          <w:rFonts w:hint="eastAsia"/>
          <w:color w:val="000000"/>
          <w:szCs w:val="21"/>
        </w:rPr>
        <w:t>[2009]383</w:t>
      </w:r>
      <w:r w:rsidRPr="00BD00A6">
        <w:rPr>
          <w:rFonts w:hint="eastAsia"/>
          <w:color w:val="000000"/>
          <w:szCs w:val="21"/>
        </w:rPr>
        <w:t>号）的要求</w:t>
      </w:r>
      <w:r w:rsidRPr="00BD00A6">
        <w:rPr>
          <w:rFonts w:hint="eastAsia"/>
          <w:color w:val="000000"/>
          <w:szCs w:val="21"/>
        </w:rPr>
        <w:t>,</w:t>
      </w:r>
      <w:r w:rsidRPr="00BD00A6">
        <w:rPr>
          <w:rFonts w:hint="eastAsia"/>
          <w:color w:val="000000"/>
          <w:szCs w:val="21"/>
        </w:rPr>
        <w:t>非科研费单价或批量总价在人民币</w:t>
      </w:r>
      <w:r w:rsidRPr="00BD00A6">
        <w:rPr>
          <w:rFonts w:hint="eastAsia"/>
          <w:color w:val="000000"/>
          <w:szCs w:val="21"/>
        </w:rPr>
        <w:t>5</w:t>
      </w:r>
      <w:r w:rsidRPr="00BD00A6">
        <w:rPr>
          <w:color w:val="000000"/>
          <w:szCs w:val="21"/>
        </w:rPr>
        <w:t>万元</w:t>
      </w:r>
      <w:r w:rsidRPr="00BD00A6">
        <w:rPr>
          <w:rFonts w:hint="eastAsia"/>
          <w:color w:val="000000"/>
          <w:szCs w:val="21"/>
        </w:rPr>
        <w:t>（含</w:t>
      </w:r>
      <w:r w:rsidRPr="00BD00A6">
        <w:rPr>
          <w:rFonts w:hint="eastAsia"/>
          <w:color w:val="000000"/>
          <w:szCs w:val="21"/>
        </w:rPr>
        <w:t>5</w:t>
      </w:r>
      <w:r w:rsidRPr="00BD00A6">
        <w:rPr>
          <w:rFonts w:hint="eastAsia"/>
          <w:color w:val="000000"/>
          <w:szCs w:val="21"/>
        </w:rPr>
        <w:t>万</w:t>
      </w:r>
      <w:r w:rsidRPr="00BD00A6">
        <w:rPr>
          <w:rFonts w:hint="eastAsia"/>
          <w:szCs w:val="21"/>
        </w:rPr>
        <w:t>元）</w:t>
      </w:r>
      <w:r w:rsidRPr="00BD00A6">
        <w:rPr>
          <w:szCs w:val="21"/>
        </w:rPr>
        <w:t>以上</w:t>
      </w:r>
      <w:r w:rsidRPr="00BD00A6">
        <w:rPr>
          <w:rFonts w:hint="eastAsia"/>
          <w:szCs w:val="21"/>
        </w:rPr>
        <w:t>的货物采购、科研费单价或批量总价在人民币</w:t>
      </w:r>
      <w:r w:rsidRPr="00BD00A6">
        <w:rPr>
          <w:rFonts w:hint="eastAsia"/>
          <w:szCs w:val="21"/>
        </w:rPr>
        <w:t>20</w:t>
      </w:r>
      <w:r w:rsidRPr="00BD00A6">
        <w:rPr>
          <w:szCs w:val="21"/>
        </w:rPr>
        <w:t>万元</w:t>
      </w:r>
      <w:r w:rsidRPr="00BD00A6">
        <w:rPr>
          <w:rFonts w:hint="eastAsia"/>
          <w:szCs w:val="21"/>
        </w:rPr>
        <w:t>（含</w:t>
      </w:r>
      <w:r w:rsidRPr="00BD00A6">
        <w:rPr>
          <w:rFonts w:hint="eastAsia"/>
          <w:szCs w:val="21"/>
        </w:rPr>
        <w:t>20</w:t>
      </w:r>
      <w:r w:rsidRPr="00BD00A6">
        <w:rPr>
          <w:rFonts w:hint="eastAsia"/>
          <w:szCs w:val="21"/>
        </w:rPr>
        <w:t>万元）</w:t>
      </w:r>
      <w:r w:rsidRPr="00BD00A6">
        <w:rPr>
          <w:szCs w:val="21"/>
        </w:rPr>
        <w:t>以上</w:t>
      </w:r>
      <w:r w:rsidRPr="00BD00A6">
        <w:rPr>
          <w:rFonts w:hint="eastAsia"/>
          <w:szCs w:val="21"/>
        </w:rPr>
        <w:t>的货物采购，</w:t>
      </w:r>
      <w:r w:rsidRPr="00BD00A6">
        <w:rPr>
          <w:szCs w:val="21"/>
        </w:rPr>
        <w:t>必须签订</w:t>
      </w:r>
      <w:r w:rsidRPr="00BD00A6">
        <w:rPr>
          <w:rFonts w:hint="eastAsia"/>
          <w:szCs w:val="21"/>
        </w:rPr>
        <w:t>货物（服务）采购合同</w:t>
      </w:r>
      <w:r w:rsidRPr="00BD00A6">
        <w:rPr>
          <w:szCs w:val="21"/>
        </w:rPr>
        <w:t>，</w:t>
      </w:r>
      <w:r w:rsidRPr="00BD00A6">
        <w:rPr>
          <w:rFonts w:hint="eastAsia"/>
          <w:szCs w:val="21"/>
        </w:rPr>
        <w:t>不属于招标范围内的货物采购项目</w:t>
      </w:r>
      <w:r w:rsidRPr="00BD00A6">
        <w:rPr>
          <w:szCs w:val="21"/>
        </w:rPr>
        <w:t>可自行签订合同。</w:t>
      </w:r>
    </w:p>
    <w:p w:rsidR="00DC4627" w:rsidRPr="00BD00A6" w:rsidRDefault="00DC4627" w:rsidP="00DC4627">
      <w:pPr>
        <w:adjustRightInd w:val="0"/>
        <w:snapToGrid w:val="0"/>
        <w:spacing w:line="440" w:lineRule="exact"/>
        <w:ind w:firstLineChars="200" w:firstLine="420"/>
        <w:rPr>
          <w:szCs w:val="21"/>
        </w:rPr>
      </w:pPr>
      <w:r w:rsidRPr="00BD00A6">
        <w:rPr>
          <w:rFonts w:hint="eastAsia"/>
          <w:szCs w:val="21"/>
        </w:rPr>
        <w:t>二</w:t>
      </w:r>
      <w:r w:rsidRPr="00BD00A6">
        <w:rPr>
          <w:szCs w:val="21"/>
        </w:rPr>
        <w:t>、</w:t>
      </w:r>
      <w:r w:rsidRPr="00BD00A6">
        <w:rPr>
          <w:rFonts w:hint="eastAsia"/>
          <w:szCs w:val="21"/>
        </w:rPr>
        <w:t>签订货物（服务）采购合同应统一采用学校样本，国内供货设备（人民币报价）采用《哈尔滨工业大学货物（服务）采购合同》，境外供货设备（外币报价）采用《哈尔滨工业大学进口货物采购协议》。</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三</w:t>
      </w:r>
      <w:r w:rsidRPr="00BD00A6">
        <w:rPr>
          <w:color w:val="000000"/>
          <w:szCs w:val="21"/>
        </w:rPr>
        <w:t>、合同内容需</w:t>
      </w:r>
      <w:r w:rsidRPr="00BD00A6">
        <w:rPr>
          <w:rFonts w:hint="eastAsia"/>
          <w:color w:val="000000"/>
          <w:szCs w:val="21"/>
        </w:rPr>
        <w:t>严格按照</w:t>
      </w:r>
      <w:r w:rsidRPr="00BD00A6">
        <w:rPr>
          <w:color w:val="000000"/>
          <w:szCs w:val="21"/>
        </w:rPr>
        <w:t>招标、竞价结果</w:t>
      </w:r>
      <w:r w:rsidRPr="00BD00A6">
        <w:rPr>
          <w:rFonts w:hint="eastAsia"/>
          <w:color w:val="000000"/>
          <w:szCs w:val="21"/>
        </w:rPr>
        <w:t>签订货物（服务）采购合同</w:t>
      </w:r>
      <w:r w:rsidRPr="00BD00A6">
        <w:rPr>
          <w:color w:val="000000"/>
          <w:szCs w:val="21"/>
        </w:rPr>
        <w:t>，不得擅自更改和删除。</w:t>
      </w:r>
    </w:p>
    <w:p w:rsidR="00DC4627" w:rsidRPr="00BD00A6" w:rsidRDefault="00DC4627" w:rsidP="00DC4627">
      <w:pPr>
        <w:adjustRightInd w:val="0"/>
        <w:snapToGrid w:val="0"/>
        <w:spacing w:line="440" w:lineRule="exact"/>
        <w:ind w:firstLineChars="200" w:firstLine="420"/>
        <w:rPr>
          <w:szCs w:val="21"/>
        </w:rPr>
      </w:pPr>
      <w:r w:rsidRPr="00BD00A6">
        <w:rPr>
          <w:rFonts w:hint="eastAsia"/>
          <w:color w:val="000000"/>
          <w:szCs w:val="21"/>
        </w:rPr>
        <w:t>四</w:t>
      </w:r>
      <w:r w:rsidRPr="00BD00A6">
        <w:rPr>
          <w:color w:val="000000"/>
          <w:szCs w:val="21"/>
        </w:rPr>
        <w:t>、经过</w:t>
      </w:r>
      <w:r w:rsidRPr="00BD00A6">
        <w:rPr>
          <w:rFonts w:hint="eastAsia"/>
          <w:color w:val="000000"/>
          <w:szCs w:val="21"/>
        </w:rPr>
        <w:t>招标与采购管理中心公开招</w:t>
      </w:r>
      <w:r w:rsidRPr="00BD00A6">
        <w:rPr>
          <w:rFonts w:hint="eastAsia"/>
          <w:szCs w:val="21"/>
        </w:rPr>
        <w:t>标的货物（服务）</w:t>
      </w:r>
      <w:r w:rsidRPr="00BD00A6">
        <w:rPr>
          <w:szCs w:val="21"/>
        </w:rPr>
        <w:t>，</w:t>
      </w:r>
      <w:r w:rsidRPr="00BD00A6">
        <w:rPr>
          <w:rFonts w:hint="eastAsia"/>
          <w:szCs w:val="21"/>
        </w:rPr>
        <w:t>在公示期满后由</w:t>
      </w:r>
      <w:r w:rsidRPr="00BD00A6">
        <w:rPr>
          <w:szCs w:val="21"/>
        </w:rPr>
        <w:t>招标中心</w:t>
      </w:r>
      <w:r w:rsidRPr="00BD00A6">
        <w:rPr>
          <w:rFonts w:hint="eastAsia"/>
          <w:szCs w:val="21"/>
        </w:rPr>
        <w:t>向采购人、中标人发放</w:t>
      </w:r>
      <w:r w:rsidRPr="00BD00A6">
        <w:rPr>
          <w:szCs w:val="21"/>
        </w:rPr>
        <w:t>中标通知书等招标资料</w:t>
      </w:r>
      <w:r w:rsidRPr="00BD00A6">
        <w:rPr>
          <w:rFonts w:hint="eastAsia"/>
          <w:szCs w:val="21"/>
        </w:rPr>
        <w:t>。合同双方需在</w:t>
      </w:r>
      <w:r w:rsidRPr="00BD00A6">
        <w:rPr>
          <w:rFonts w:ascii="宋体" w:hAnsi="宋体" w:hint="eastAsia"/>
          <w:szCs w:val="21"/>
        </w:rPr>
        <w:t>中标通知书发出之日起三十日内</w:t>
      </w:r>
      <w:r w:rsidRPr="00BD00A6">
        <w:rPr>
          <w:rFonts w:hint="eastAsia"/>
          <w:szCs w:val="21"/>
        </w:rPr>
        <w:t>完成合同的签订</w:t>
      </w:r>
      <w:r w:rsidRPr="00BD00A6">
        <w:rPr>
          <w:szCs w:val="21"/>
        </w:rPr>
        <w:t>。</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szCs w:val="21"/>
        </w:rPr>
        <w:t>五</w:t>
      </w:r>
      <w:r w:rsidRPr="00BD00A6">
        <w:rPr>
          <w:szCs w:val="21"/>
        </w:rPr>
        <w:t>、经过</w:t>
      </w:r>
      <w:r w:rsidRPr="00BD00A6">
        <w:rPr>
          <w:rFonts w:hint="eastAsia"/>
          <w:szCs w:val="21"/>
        </w:rPr>
        <w:t>网上</w:t>
      </w:r>
      <w:r w:rsidRPr="00BD00A6">
        <w:rPr>
          <w:szCs w:val="21"/>
        </w:rPr>
        <w:t>竞价采购的</w:t>
      </w:r>
      <w:r w:rsidRPr="00BD00A6">
        <w:rPr>
          <w:rFonts w:hint="eastAsia"/>
          <w:szCs w:val="21"/>
        </w:rPr>
        <w:t>货物（服务）</w:t>
      </w:r>
      <w:r w:rsidRPr="00BD00A6">
        <w:rPr>
          <w:szCs w:val="21"/>
        </w:rPr>
        <w:t>，</w:t>
      </w:r>
      <w:r w:rsidRPr="00BD00A6">
        <w:rPr>
          <w:rFonts w:hint="eastAsia"/>
          <w:color w:val="000000"/>
          <w:szCs w:val="21"/>
        </w:rPr>
        <w:t>在公示期满后采购人、</w:t>
      </w:r>
      <w:r w:rsidRPr="00BD00A6">
        <w:rPr>
          <w:color w:val="000000"/>
          <w:szCs w:val="21"/>
        </w:rPr>
        <w:t>前来签订合同时，需</w:t>
      </w:r>
      <w:r w:rsidRPr="00BD00A6">
        <w:rPr>
          <w:rFonts w:hint="eastAsia"/>
          <w:color w:val="000000"/>
          <w:szCs w:val="21"/>
        </w:rPr>
        <w:t>携带网上在线打印的成交公告</w:t>
      </w:r>
      <w:r w:rsidRPr="00BD00A6">
        <w:rPr>
          <w:color w:val="000000"/>
          <w:szCs w:val="21"/>
        </w:rPr>
        <w:t>、</w:t>
      </w:r>
      <w:r w:rsidRPr="00BD00A6">
        <w:rPr>
          <w:rFonts w:hint="eastAsia"/>
          <w:color w:val="000000"/>
          <w:szCs w:val="21"/>
        </w:rPr>
        <w:t>甲乙双方盖章的电子验收单（第一联）</w:t>
      </w:r>
      <w:r w:rsidRPr="00BD00A6">
        <w:rPr>
          <w:color w:val="000000"/>
          <w:szCs w:val="21"/>
        </w:rPr>
        <w:t>。</w:t>
      </w:r>
      <w:r w:rsidRPr="00BD00A6">
        <w:rPr>
          <w:rFonts w:hint="eastAsia"/>
          <w:color w:val="000000"/>
          <w:szCs w:val="21"/>
        </w:rPr>
        <w:t>原则上应先签订合同后供货。</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六</w:t>
      </w:r>
      <w:r w:rsidRPr="00BD00A6">
        <w:rPr>
          <w:color w:val="000000"/>
          <w:szCs w:val="21"/>
        </w:rPr>
        <w:t>、</w:t>
      </w:r>
      <w:r w:rsidRPr="00BD00A6">
        <w:rPr>
          <w:rFonts w:hint="eastAsia"/>
          <w:color w:val="000000"/>
          <w:szCs w:val="21"/>
        </w:rPr>
        <w:t>采购人只能依据招标公告、招标文件、投标文件、标讯、中标（成交）公告等相关材料信息，填充合同空白项内容。</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七</w:t>
      </w:r>
      <w:r w:rsidRPr="00BD00A6">
        <w:rPr>
          <w:color w:val="000000"/>
          <w:szCs w:val="21"/>
        </w:rPr>
        <w:t>、合同内容拟订后，乙方需经</w:t>
      </w:r>
      <w:r w:rsidRPr="00BD00A6">
        <w:rPr>
          <w:rFonts w:hint="eastAsia"/>
          <w:color w:val="000000"/>
          <w:szCs w:val="21"/>
        </w:rPr>
        <w:t>法定代表人或委托代理人</w:t>
      </w:r>
      <w:r w:rsidRPr="00BD00A6">
        <w:rPr>
          <w:color w:val="000000"/>
          <w:szCs w:val="21"/>
        </w:rPr>
        <w:t>亲笔签名</w:t>
      </w:r>
      <w:r w:rsidRPr="00BD00A6">
        <w:rPr>
          <w:rFonts w:hint="eastAsia"/>
          <w:color w:val="000000"/>
          <w:szCs w:val="21"/>
        </w:rPr>
        <w:t>（如果乙方非法定代表人签字需提供法定代表人的授权委托书）</w:t>
      </w:r>
      <w:r w:rsidRPr="00BD00A6">
        <w:rPr>
          <w:color w:val="000000"/>
          <w:szCs w:val="21"/>
        </w:rPr>
        <w:t>、加盖乙方单位公章，同时</w:t>
      </w:r>
      <w:r w:rsidRPr="00BD00A6">
        <w:rPr>
          <w:rFonts w:hint="eastAsia"/>
          <w:color w:val="000000"/>
          <w:szCs w:val="21"/>
        </w:rPr>
        <w:t>采</w:t>
      </w:r>
      <w:r w:rsidRPr="00BD00A6">
        <w:rPr>
          <w:color w:val="000000"/>
          <w:szCs w:val="21"/>
        </w:rPr>
        <w:t>购人呈交所在单位主管领导预审，主管领导在甲方</w:t>
      </w:r>
      <w:r w:rsidRPr="00BD00A6">
        <w:rPr>
          <w:rFonts w:hint="eastAsia"/>
          <w:color w:val="000000"/>
          <w:szCs w:val="21"/>
        </w:rPr>
        <w:t>法定代表人或委托代理人</w:t>
      </w:r>
      <w:r w:rsidRPr="00BD00A6">
        <w:rPr>
          <w:color w:val="000000"/>
          <w:szCs w:val="21"/>
        </w:rPr>
        <w:t>处签名。</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八</w:t>
      </w:r>
      <w:r w:rsidRPr="00BD00A6">
        <w:rPr>
          <w:color w:val="000000"/>
          <w:szCs w:val="21"/>
        </w:rPr>
        <w:t>、</w:t>
      </w:r>
      <w:r w:rsidRPr="00BD00A6">
        <w:rPr>
          <w:rFonts w:hint="eastAsia"/>
          <w:color w:val="000000"/>
          <w:szCs w:val="21"/>
        </w:rPr>
        <w:t>招标与采购管理中心</w:t>
      </w:r>
      <w:r w:rsidRPr="00BD00A6">
        <w:rPr>
          <w:color w:val="000000"/>
          <w:szCs w:val="21"/>
        </w:rPr>
        <w:t>审核通过后，统一</w:t>
      </w:r>
      <w:r w:rsidRPr="00BD00A6">
        <w:rPr>
          <w:rFonts w:hint="eastAsia"/>
          <w:color w:val="000000"/>
          <w:szCs w:val="21"/>
        </w:rPr>
        <w:t>编制合同</w:t>
      </w:r>
      <w:r w:rsidRPr="00BD00A6">
        <w:rPr>
          <w:color w:val="000000"/>
          <w:szCs w:val="21"/>
        </w:rPr>
        <w:t>号、加盖</w:t>
      </w:r>
      <w:r w:rsidRPr="00BD00A6">
        <w:rPr>
          <w:rFonts w:hint="eastAsia"/>
          <w:color w:val="000000"/>
          <w:szCs w:val="21"/>
        </w:rPr>
        <w:t>“哈尔滨工业大学采购</w:t>
      </w:r>
      <w:r w:rsidRPr="00BD00A6">
        <w:rPr>
          <w:color w:val="000000"/>
          <w:szCs w:val="21"/>
        </w:rPr>
        <w:t>合同</w:t>
      </w:r>
      <w:r w:rsidRPr="00BD00A6">
        <w:rPr>
          <w:rFonts w:hint="eastAsia"/>
          <w:color w:val="000000"/>
          <w:szCs w:val="21"/>
        </w:rPr>
        <w:t>专用</w:t>
      </w:r>
      <w:r w:rsidRPr="00BD00A6">
        <w:rPr>
          <w:color w:val="000000"/>
          <w:szCs w:val="21"/>
        </w:rPr>
        <w:t>章</w:t>
      </w:r>
      <w:r w:rsidRPr="00BD00A6">
        <w:rPr>
          <w:rFonts w:hint="eastAsia"/>
          <w:color w:val="000000"/>
          <w:szCs w:val="21"/>
        </w:rPr>
        <w:t>”</w:t>
      </w:r>
      <w:r w:rsidRPr="00BD00A6">
        <w:rPr>
          <w:color w:val="000000"/>
          <w:szCs w:val="21"/>
        </w:rPr>
        <w:t>，合同即行生效。</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九、合同一经签订即具有法律效力，双方均不得擅自变更或终止合同，如确需变更或终止，应由责任方提交书面报告，送招标与采购管理中心审批、备案。所有变更或终止合同需签订补充合同作为依据。</w:t>
      </w:r>
    </w:p>
    <w:p w:rsidR="00DC4627" w:rsidRPr="00BD00A6" w:rsidRDefault="00DC4627" w:rsidP="00DC4627">
      <w:pPr>
        <w:adjustRightInd w:val="0"/>
        <w:snapToGrid w:val="0"/>
        <w:spacing w:line="440" w:lineRule="exact"/>
        <w:ind w:firstLineChars="200" w:firstLine="420"/>
        <w:rPr>
          <w:color w:val="000000"/>
          <w:szCs w:val="21"/>
        </w:rPr>
      </w:pPr>
      <w:r w:rsidRPr="00BD00A6">
        <w:rPr>
          <w:rFonts w:hint="eastAsia"/>
          <w:color w:val="000000"/>
          <w:szCs w:val="21"/>
        </w:rPr>
        <w:t>十、合同价格大写请使用中文规范写法，如壹、贰、叁、肆、伍、陆、柒、捌、玖、拾、佰、仟、万等。</w:t>
      </w:r>
    </w:p>
    <w:p w:rsidR="00DC4627" w:rsidRPr="00BD00A6" w:rsidRDefault="00DC4627" w:rsidP="00DC4627">
      <w:pPr>
        <w:adjustRightInd w:val="0"/>
        <w:snapToGrid w:val="0"/>
        <w:spacing w:line="400" w:lineRule="exact"/>
        <w:ind w:firstLineChars="200" w:firstLine="420"/>
        <w:rPr>
          <w:color w:val="000000"/>
          <w:szCs w:val="21"/>
        </w:rPr>
      </w:pPr>
      <w:r w:rsidRPr="00BD00A6">
        <w:rPr>
          <w:color w:val="000000"/>
          <w:szCs w:val="21"/>
        </w:rPr>
        <w:t>如有疑问，请</w:t>
      </w:r>
      <w:r w:rsidRPr="00BD00A6">
        <w:rPr>
          <w:rFonts w:hint="eastAsia"/>
          <w:color w:val="000000"/>
          <w:szCs w:val="21"/>
        </w:rPr>
        <w:t>与货物招标采购管理办公室</w:t>
      </w:r>
      <w:r w:rsidRPr="00BD00A6">
        <w:rPr>
          <w:color w:val="000000"/>
          <w:szCs w:val="21"/>
        </w:rPr>
        <w:t>联系。</w:t>
      </w:r>
    </w:p>
    <w:p w:rsidR="00DC4627" w:rsidRPr="00BD00A6" w:rsidRDefault="00DC4627" w:rsidP="00DC4627">
      <w:pPr>
        <w:adjustRightInd w:val="0"/>
        <w:snapToGrid w:val="0"/>
        <w:spacing w:line="400" w:lineRule="exact"/>
        <w:ind w:firstLineChars="200" w:firstLine="420"/>
        <w:rPr>
          <w:color w:val="000000"/>
          <w:szCs w:val="21"/>
        </w:rPr>
      </w:pPr>
      <w:r w:rsidRPr="00BD00A6">
        <w:rPr>
          <w:color w:val="000000"/>
          <w:szCs w:val="21"/>
        </w:rPr>
        <w:t>电话：</w:t>
      </w:r>
      <w:r w:rsidRPr="00BD00A6">
        <w:rPr>
          <w:rFonts w:hint="eastAsia"/>
          <w:color w:val="000000"/>
          <w:szCs w:val="21"/>
        </w:rPr>
        <w:t xml:space="preserve">0451-86417955             </w:t>
      </w:r>
      <w:r w:rsidRPr="00BD00A6">
        <w:rPr>
          <w:rFonts w:hint="eastAsia"/>
          <w:color w:val="000000"/>
          <w:szCs w:val="21"/>
        </w:rPr>
        <w:t>联系人：李占奎</w:t>
      </w:r>
      <w:r w:rsidRPr="00BD00A6">
        <w:rPr>
          <w:rFonts w:hint="eastAsia"/>
          <w:color w:val="000000"/>
          <w:szCs w:val="21"/>
        </w:rPr>
        <w:t xml:space="preserve">  </w:t>
      </w:r>
      <w:r w:rsidRPr="00BD00A6">
        <w:rPr>
          <w:rFonts w:hint="eastAsia"/>
          <w:color w:val="000000"/>
          <w:szCs w:val="21"/>
        </w:rPr>
        <w:t>李桂霞</w:t>
      </w:r>
    </w:p>
    <w:p w:rsidR="002E6C33" w:rsidRPr="00DC4627" w:rsidRDefault="002E6C33"/>
    <w:sectPr w:rsidR="002E6C33" w:rsidRPr="00DC4627" w:rsidSect="002E6C3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AB" w:rsidRDefault="004164AB" w:rsidP="00BE2767">
      <w:r>
        <w:separator/>
      </w:r>
    </w:p>
  </w:endnote>
  <w:endnote w:type="continuationSeparator" w:id="0">
    <w:p w:rsidR="004164AB" w:rsidRDefault="004164AB" w:rsidP="00BE2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仿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AB" w:rsidRDefault="004164AB" w:rsidP="00BE2767">
      <w:r>
        <w:separator/>
      </w:r>
    </w:p>
  </w:footnote>
  <w:footnote w:type="continuationSeparator" w:id="0">
    <w:p w:rsidR="004164AB" w:rsidRDefault="004164AB" w:rsidP="00BE2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rsidP="003B42E0">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E0" w:rsidRDefault="003B42E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59E9"/>
    <w:multiLevelType w:val="multilevel"/>
    <w:tmpl w:val="3188B0A4"/>
    <w:lvl w:ilvl="0">
      <w:start w:val="3"/>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1">
    <w:nsid w:val="0AD00BBD"/>
    <w:multiLevelType w:val="multilevel"/>
    <w:tmpl w:val="E2EAA73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1F5157"/>
    <w:multiLevelType w:val="multilevel"/>
    <w:tmpl w:val="E09C3C26"/>
    <w:lvl w:ilvl="0">
      <w:start w:val="1"/>
      <w:numFmt w:val="decimal"/>
      <w:lvlText w:val="%1."/>
      <w:lvlJc w:val="left"/>
      <w:pPr>
        <w:tabs>
          <w:tab w:val="num" w:pos="840"/>
        </w:tabs>
        <w:ind w:left="840" w:hanging="840"/>
      </w:pPr>
    </w:lvl>
    <w:lvl w:ilvl="1">
      <w:start w:val="1"/>
      <w:numFmt w:val="decimal"/>
      <w:isLgl/>
      <w:lvlText w:val="%1.%2"/>
      <w:lvlJc w:val="left"/>
      <w:pPr>
        <w:tabs>
          <w:tab w:val="num" w:pos="840"/>
        </w:tabs>
        <w:ind w:left="840" w:hanging="840"/>
      </w:pPr>
    </w:lvl>
    <w:lvl w:ilvl="2">
      <w:start w:val="1"/>
      <w:numFmt w:val="decimal"/>
      <w:isLgl/>
      <w:lvlText w:val="%1.%2.%3"/>
      <w:lvlJc w:val="left"/>
      <w:pPr>
        <w:tabs>
          <w:tab w:val="num" w:pos="840"/>
        </w:tabs>
        <w:ind w:left="840" w:hanging="840"/>
      </w:pPr>
    </w:lvl>
    <w:lvl w:ilvl="3">
      <w:start w:val="1"/>
      <w:numFmt w:val="decimal"/>
      <w:isLgl/>
      <w:lvlText w:val="%1.%2.%3.%4"/>
      <w:lvlJc w:val="left"/>
      <w:pPr>
        <w:tabs>
          <w:tab w:val="num" w:pos="840"/>
        </w:tabs>
        <w:ind w:left="840" w:hanging="840"/>
      </w:pPr>
    </w:lvl>
    <w:lvl w:ilvl="4">
      <w:start w:val="1"/>
      <w:numFmt w:val="decimal"/>
      <w:isLgl/>
      <w:lvlText w:val="%1.%2.%3.%4.%5"/>
      <w:lvlJc w:val="left"/>
      <w:pPr>
        <w:tabs>
          <w:tab w:val="num" w:pos="840"/>
        </w:tabs>
        <w:ind w:left="840" w:hanging="840"/>
      </w:pPr>
    </w:lvl>
    <w:lvl w:ilvl="5">
      <w:start w:val="1"/>
      <w:numFmt w:val="decimal"/>
      <w:isLgl/>
      <w:lvlText w:val="%1.%2.%3.%4.%5.%6"/>
      <w:lvlJc w:val="left"/>
      <w:pPr>
        <w:tabs>
          <w:tab w:val="num" w:pos="840"/>
        </w:tabs>
        <w:ind w:left="840" w:hanging="840"/>
      </w:pPr>
    </w:lvl>
    <w:lvl w:ilvl="6">
      <w:start w:val="1"/>
      <w:numFmt w:val="decimal"/>
      <w:isLgl/>
      <w:lvlText w:val="%1.%2.%3.%4.%5.%6.%7"/>
      <w:lvlJc w:val="left"/>
      <w:pPr>
        <w:tabs>
          <w:tab w:val="num" w:pos="840"/>
        </w:tabs>
        <w:ind w:left="840" w:hanging="840"/>
      </w:pPr>
    </w:lvl>
    <w:lvl w:ilvl="7">
      <w:start w:val="1"/>
      <w:numFmt w:val="decimal"/>
      <w:isLgl/>
      <w:lvlText w:val="%1.%2.%3.%4.%5.%6.%7.%8"/>
      <w:lvlJc w:val="left"/>
      <w:pPr>
        <w:tabs>
          <w:tab w:val="num" w:pos="840"/>
        </w:tabs>
        <w:ind w:left="840" w:hanging="840"/>
      </w:pPr>
    </w:lvl>
    <w:lvl w:ilvl="8">
      <w:start w:val="1"/>
      <w:numFmt w:val="decimal"/>
      <w:isLgl/>
      <w:lvlText w:val="%1.%2.%3.%4.%5.%6.%7.%8.%9"/>
      <w:lvlJc w:val="left"/>
      <w:pPr>
        <w:tabs>
          <w:tab w:val="num" w:pos="840"/>
        </w:tabs>
        <w:ind w:left="840" w:hanging="840"/>
      </w:pPr>
    </w:lvl>
  </w:abstractNum>
  <w:abstractNum w:abstractNumId="3">
    <w:nsid w:val="509C4918"/>
    <w:multiLevelType w:val="hybridMultilevel"/>
    <w:tmpl w:val="C39E3156"/>
    <w:lvl w:ilvl="0" w:tplc="FFFFFFFF">
      <w:start w:val="1"/>
      <w:numFmt w:val="decimal"/>
      <w:lvlText w:val="%1、"/>
      <w:lvlJc w:val="left"/>
      <w:pPr>
        <w:tabs>
          <w:tab w:val="num" w:pos="720"/>
        </w:tabs>
        <w:ind w:left="720" w:hanging="720"/>
      </w:pPr>
    </w:lvl>
    <w:lvl w:ilvl="1" w:tplc="FFFFFFFF">
      <w:start w:val="1"/>
      <w:numFmt w:val="decimal"/>
      <w:lvlText w:val="（%2）"/>
      <w:lvlJc w:val="left"/>
      <w:pPr>
        <w:tabs>
          <w:tab w:val="num" w:pos="1140"/>
        </w:tabs>
        <w:ind w:left="1140" w:hanging="7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4627"/>
    <w:rsid w:val="0017392A"/>
    <w:rsid w:val="002E6C33"/>
    <w:rsid w:val="003B42E0"/>
    <w:rsid w:val="004164AB"/>
    <w:rsid w:val="00740E68"/>
    <w:rsid w:val="007F40D9"/>
    <w:rsid w:val="0084016D"/>
    <w:rsid w:val="00BE2767"/>
    <w:rsid w:val="00DC46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627"/>
    <w:pPr>
      <w:widowControl w:val="0"/>
      <w:jc w:val="both"/>
    </w:pPr>
    <w:rPr>
      <w:rFonts w:ascii="Times New Roman" w:eastAsia="宋体" w:hAnsi="Times New Roman" w:cs="Times New Roman"/>
      <w:szCs w:val="20"/>
    </w:rPr>
  </w:style>
  <w:style w:type="paragraph" w:styleId="3">
    <w:name w:val="heading 3"/>
    <w:basedOn w:val="a"/>
    <w:next w:val="a"/>
    <w:link w:val="3Char"/>
    <w:uiPriority w:val="9"/>
    <w:unhideWhenUsed/>
    <w:qFormat/>
    <w:rsid w:val="00DC462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C4627"/>
    <w:rPr>
      <w:rFonts w:ascii="Times New Roman" w:eastAsia="宋体" w:hAnsi="Times New Roman" w:cs="Times New Roman"/>
      <w:b/>
      <w:bCs/>
      <w:sz w:val="32"/>
      <w:szCs w:val="32"/>
    </w:rPr>
  </w:style>
  <w:style w:type="paragraph" w:styleId="a3">
    <w:name w:val="Plain Text"/>
    <w:basedOn w:val="a"/>
    <w:link w:val="Char"/>
    <w:rsid w:val="00DC4627"/>
    <w:rPr>
      <w:rFonts w:ascii="宋体" w:hAnsi="Courier New"/>
    </w:rPr>
  </w:style>
  <w:style w:type="character" w:customStyle="1" w:styleId="Char">
    <w:name w:val="纯文本 Char"/>
    <w:basedOn w:val="a0"/>
    <w:link w:val="a3"/>
    <w:rsid w:val="00DC4627"/>
    <w:rPr>
      <w:rFonts w:ascii="宋体" w:eastAsia="宋体" w:hAnsi="Courier New" w:cs="Times New Roman"/>
      <w:szCs w:val="20"/>
    </w:rPr>
  </w:style>
  <w:style w:type="paragraph" w:styleId="a4">
    <w:name w:val="header"/>
    <w:basedOn w:val="a"/>
    <w:link w:val="Char0"/>
    <w:uiPriority w:val="99"/>
    <w:semiHidden/>
    <w:unhideWhenUsed/>
    <w:rsid w:val="00BE27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E2767"/>
    <w:rPr>
      <w:rFonts w:ascii="Times New Roman" w:eastAsia="宋体" w:hAnsi="Times New Roman" w:cs="Times New Roman"/>
      <w:sz w:val="18"/>
      <w:szCs w:val="18"/>
    </w:rPr>
  </w:style>
  <w:style w:type="paragraph" w:styleId="a5">
    <w:name w:val="footer"/>
    <w:basedOn w:val="a"/>
    <w:link w:val="Char1"/>
    <w:uiPriority w:val="99"/>
    <w:semiHidden/>
    <w:unhideWhenUsed/>
    <w:rsid w:val="00BE276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E276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585</Words>
  <Characters>3337</Characters>
  <Application>Microsoft Office Word</Application>
  <DocSecurity>0</DocSecurity>
  <Lines>27</Lines>
  <Paragraphs>7</Paragraphs>
  <ScaleCrop>false</ScaleCrop>
  <Company>Microsoft</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zhankui-li</cp:lastModifiedBy>
  <cp:revision>3</cp:revision>
  <dcterms:created xsi:type="dcterms:W3CDTF">2016-03-08T00:32:00Z</dcterms:created>
  <dcterms:modified xsi:type="dcterms:W3CDTF">2016-05-12T03:19:00Z</dcterms:modified>
</cp:coreProperties>
</file>